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D3" w:rsidRDefault="008668D3" w:rsidP="009B0B62">
      <w:pPr>
        <w:spacing w:after="0" w:line="240" w:lineRule="auto"/>
        <w:contextualSpacing/>
        <w:rPr>
          <w:lang w:val="en-US"/>
        </w:rPr>
      </w:pPr>
    </w:p>
    <w:p w:rsidR="008668D3" w:rsidRDefault="008668D3" w:rsidP="009B0B62">
      <w:pPr>
        <w:spacing w:after="0" w:line="240" w:lineRule="auto"/>
        <w:contextualSpacing/>
        <w:rPr>
          <w:lang w:val="en-US"/>
        </w:rPr>
      </w:pPr>
      <w:r>
        <w:rPr>
          <w:noProof/>
          <w:lang w:eastAsia="nl-NL"/>
        </w:rPr>
        <w:drawing>
          <wp:inline distT="0" distB="0" distL="0" distR="0" wp14:anchorId="6B333AFB" wp14:editId="276A95EA">
            <wp:extent cx="5760720" cy="1244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244600"/>
                    </a:xfrm>
                    <a:prstGeom prst="rect">
                      <a:avLst/>
                    </a:prstGeom>
                  </pic:spPr>
                </pic:pic>
              </a:graphicData>
            </a:graphic>
          </wp:inline>
        </w:drawing>
      </w:r>
    </w:p>
    <w:p w:rsidR="008668D3" w:rsidRPr="009B0B62" w:rsidRDefault="008668D3" w:rsidP="009B0B62">
      <w:pPr>
        <w:spacing w:after="0" w:line="240" w:lineRule="auto"/>
        <w:contextualSpacing/>
        <w:rPr>
          <w:rFonts w:ascii="Verdana" w:hAnsi="Verdana"/>
          <w:b/>
          <w:szCs w:val="18"/>
        </w:rPr>
      </w:pPr>
      <w:r w:rsidRPr="009B0B62">
        <w:rPr>
          <w:rFonts w:ascii="Verdana" w:hAnsi="Verdana"/>
          <w:b/>
          <w:szCs w:val="18"/>
        </w:rPr>
        <w:t>Verslag van de vergadering</w:t>
      </w:r>
      <w:r w:rsidR="00D559AF" w:rsidRPr="009B0B62">
        <w:rPr>
          <w:rFonts w:ascii="Verdana" w:hAnsi="Verdana"/>
          <w:b/>
          <w:szCs w:val="18"/>
        </w:rPr>
        <w:t xml:space="preserve"> van de GASD </w:t>
      </w:r>
      <w:r w:rsidRPr="009B0B62">
        <w:rPr>
          <w:rFonts w:ascii="Verdana" w:hAnsi="Verdana"/>
          <w:b/>
          <w:szCs w:val="18"/>
        </w:rPr>
        <w:t>van 30 november 2017.</w:t>
      </w:r>
    </w:p>
    <w:p w:rsidR="008668D3" w:rsidRDefault="008668D3" w:rsidP="009B0B62">
      <w:pPr>
        <w:spacing w:after="0" w:line="240" w:lineRule="auto"/>
        <w:contextualSpacing/>
        <w:rPr>
          <w:rFonts w:ascii="Verdana" w:hAnsi="Verdana"/>
          <w:b/>
          <w:sz w:val="18"/>
          <w:szCs w:val="18"/>
        </w:rPr>
      </w:pPr>
    </w:p>
    <w:p w:rsidR="009B0B62" w:rsidRDefault="009B0B62" w:rsidP="009B0B62">
      <w:pPr>
        <w:spacing w:after="0" w:line="240" w:lineRule="auto"/>
        <w:contextualSpacing/>
        <w:rPr>
          <w:rFonts w:ascii="Verdana" w:hAnsi="Verdana"/>
          <w:b/>
          <w:sz w:val="18"/>
          <w:szCs w:val="18"/>
        </w:rPr>
      </w:pPr>
    </w:p>
    <w:p w:rsidR="008668D3" w:rsidRPr="009B0B62" w:rsidRDefault="008668D3" w:rsidP="009B0B62">
      <w:pPr>
        <w:pStyle w:val="Lijstalinea"/>
        <w:numPr>
          <w:ilvl w:val="0"/>
          <w:numId w:val="7"/>
        </w:numPr>
        <w:spacing w:after="0" w:line="240" w:lineRule="auto"/>
        <w:rPr>
          <w:rFonts w:ascii="Verdana" w:hAnsi="Verdana"/>
          <w:b/>
          <w:sz w:val="20"/>
          <w:szCs w:val="18"/>
        </w:rPr>
      </w:pPr>
      <w:r w:rsidRPr="009B0B62">
        <w:rPr>
          <w:rFonts w:ascii="Verdana" w:hAnsi="Verdana"/>
          <w:b/>
          <w:sz w:val="20"/>
          <w:szCs w:val="18"/>
        </w:rPr>
        <w:t>Gezamenlijke vergadering GCR – GASD.</w:t>
      </w:r>
    </w:p>
    <w:p w:rsidR="008668D3" w:rsidRDefault="008668D3" w:rsidP="009B0B62">
      <w:pPr>
        <w:spacing w:after="0" w:line="240" w:lineRule="auto"/>
        <w:contextualSpacing/>
        <w:rPr>
          <w:rFonts w:ascii="Verdana" w:hAnsi="Verdana"/>
          <w:sz w:val="18"/>
          <w:szCs w:val="18"/>
        </w:rPr>
      </w:pPr>
      <w:r>
        <w:rPr>
          <w:rFonts w:ascii="Verdana" w:hAnsi="Verdana"/>
          <w:sz w:val="18"/>
          <w:szCs w:val="18"/>
        </w:rPr>
        <w:t>Rond 11.30 uur opent de voorzitter de gezamenlijke vergadering van de GCR en de GASD.</w:t>
      </w:r>
    </w:p>
    <w:p w:rsidR="008668D3" w:rsidRDefault="008668D3" w:rsidP="009B0B62">
      <w:pPr>
        <w:spacing w:after="0" w:line="240" w:lineRule="auto"/>
        <w:contextualSpacing/>
        <w:rPr>
          <w:rFonts w:ascii="Verdana" w:hAnsi="Verdana"/>
          <w:sz w:val="18"/>
          <w:szCs w:val="18"/>
        </w:rPr>
      </w:pPr>
      <w:r>
        <w:rPr>
          <w:rFonts w:ascii="Verdana" w:hAnsi="Verdana"/>
          <w:sz w:val="18"/>
          <w:szCs w:val="18"/>
        </w:rPr>
        <w:t xml:space="preserve">Jaarlijks vergaderen de GCR en de GASD gezamenlijk waarin zij de </w:t>
      </w:r>
      <w:r w:rsidR="005A6372">
        <w:rPr>
          <w:rFonts w:ascii="Verdana" w:hAnsi="Verdana"/>
          <w:sz w:val="18"/>
          <w:szCs w:val="18"/>
        </w:rPr>
        <w:t xml:space="preserve">onderlinge </w:t>
      </w:r>
      <w:r>
        <w:rPr>
          <w:rFonts w:ascii="Verdana" w:hAnsi="Verdana"/>
          <w:sz w:val="18"/>
          <w:szCs w:val="18"/>
        </w:rPr>
        <w:t>samenwerking beschouwen. Een verslag van deze vergadering zal via het secretariaat van de GCR worden gezonden aan alle leden van de GCR en de GASD.</w:t>
      </w:r>
    </w:p>
    <w:p w:rsidR="008668D3" w:rsidRPr="004B0B68" w:rsidRDefault="008668D3" w:rsidP="009B0B62">
      <w:pPr>
        <w:pStyle w:val="Lijstalinea"/>
        <w:spacing w:after="0" w:line="240" w:lineRule="auto"/>
        <w:rPr>
          <w:rFonts w:ascii="Verdana" w:hAnsi="Verdana"/>
          <w:b/>
          <w:sz w:val="18"/>
          <w:szCs w:val="18"/>
        </w:rPr>
      </w:pPr>
    </w:p>
    <w:p w:rsidR="008668D3" w:rsidRPr="009B0B62" w:rsidRDefault="008668D3" w:rsidP="009B0B62">
      <w:pPr>
        <w:pStyle w:val="Lijstalinea"/>
        <w:numPr>
          <w:ilvl w:val="0"/>
          <w:numId w:val="7"/>
        </w:numPr>
        <w:spacing w:after="0" w:line="240" w:lineRule="auto"/>
        <w:rPr>
          <w:rFonts w:ascii="Verdana" w:hAnsi="Verdana"/>
          <w:b/>
          <w:sz w:val="20"/>
          <w:szCs w:val="18"/>
        </w:rPr>
      </w:pPr>
      <w:r w:rsidRPr="009B0B62">
        <w:rPr>
          <w:rFonts w:ascii="Verdana" w:hAnsi="Verdana"/>
          <w:b/>
          <w:sz w:val="20"/>
          <w:szCs w:val="18"/>
        </w:rPr>
        <w:t>V</w:t>
      </w:r>
      <w:r w:rsidR="004B0B68" w:rsidRPr="009B0B62">
        <w:rPr>
          <w:rFonts w:ascii="Verdana" w:hAnsi="Verdana"/>
          <w:b/>
          <w:sz w:val="20"/>
          <w:szCs w:val="18"/>
        </w:rPr>
        <w:t>erslag van d</w:t>
      </w:r>
      <w:r w:rsidRPr="009B0B62">
        <w:rPr>
          <w:rFonts w:ascii="Verdana" w:hAnsi="Verdana"/>
          <w:b/>
          <w:sz w:val="20"/>
          <w:szCs w:val="18"/>
        </w:rPr>
        <w:t>e</w:t>
      </w:r>
      <w:r w:rsidR="004B0B68" w:rsidRPr="009B0B62">
        <w:rPr>
          <w:rFonts w:ascii="Verdana" w:hAnsi="Verdana"/>
          <w:b/>
          <w:sz w:val="20"/>
          <w:szCs w:val="18"/>
        </w:rPr>
        <w:t xml:space="preserve"> ve</w:t>
      </w:r>
      <w:r w:rsidRPr="009B0B62">
        <w:rPr>
          <w:rFonts w:ascii="Verdana" w:hAnsi="Verdana"/>
          <w:b/>
          <w:sz w:val="20"/>
          <w:szCs w:val="18"/>
        </w:rPr>
        <w:t>rgadering van de GASD.</w:t>
      </w:r>
    </w:p>
    <w:p w:rsidR="005A6372" w:rsidRDefault="008668D3" w:rsidP="009B0B62">
      <w:pPr>
        <w:spacing w:after="0" w:line="240" w:lineRule="auto"/>
        <w:ind w:left="708"/>
        <w:contextualSpacing/>
        <w:rPr>
          <w:rFonts w:ascii="Verdana" w:hAnsi="Verdana"/>
          <w:sz w:val="18"/>
          <w:szCs w:val="18"/>
        </w:rPr>
      </w:pPr>
      <w:r>
        <w:rPr>
          <w:rFonts w:ascii="Verdana" w:hAnsi="Verdana"/>
          <w:sz w:val="18"/>
          <w:szCs w:val="18"/>
        </w:rPr>
        <w:t xml:space="preserve">Alle </w:t>
      </w:r>
      <w:r w:rsidR="005A6372">
        <w:rPr>
          <w:rFonts w:ascii="Verdana" w:hAnsi="Verdana"/>
          <w:sz w:val="18"/>
          <w:szCs w:val="18"/>
        </w:rPr>
        <w:t>lede</w:t>
      </w:r>
      <w:r w:rsidR="00D559AF">
        <w:rPr>
          <w:rFonts w:ascii="Verdana" w:hAnsi="Verdana"/>
          <w:sz w:val="18"/>
          <w:szCs w:val="18"/>
        </w:rPr>
        <w:t>n van de GASD zijn aanwezig alsmede</w:t>
      </w:r>
      <w:r>
        <w:rPr>
          <w:rFonts w:ascii="Verdana" w:hAnsi="Verdana"/>
          <w:sz w:val="18"/>
          <w:szCs w:val="18"/>
        </w:rPr>
        <w:t xml:space="preserve"> </w:t>
      </w:r>
      <w:r w:rsidR="00D559AF">
        <w:rPr>
          <w:rFonts w:ascii="Verdana" w:hAnsi="Verdana"/>
          <w:sz w:val="18"/>
          <w:szCs w:val="18"/>
        </w:rPr>
        <w:t xml:space="preserve">enkele </w:t>
      </w:r>
      <w:r w:rsidR="005A6372">
        <w:rPr>
          <w:rFonts w:ascii="Verdana" w:hAnsi="Verdana"/>
          <w:sz w:val="18"/>
          <w:szCs w:val="18"/>
        </w:rPr>
        <w:t>b</w:t>
      </w:r>
      <w:r w:rsidR="00D559AF">
        <w:rPr>
          <w:rFonts w:ascii="Verdana" w:hAnsi="Verdana"/>
          <w:sz w:val="18"/>
          <w:szCs w:val="18"/>
        </w:rPr>
        <w:t xml:space="preserve">eleidsmedewerkers </w:t>
      </w:r>
      <w:r w:rsidR="005A6372">
        <w:rPr>
          <w:rFonts w:ascii="Verdana" w:hAnsi="Verdana"/>
          <w:sz w:val="18"/>
          <w:szCs w:val="18"/>
        </w:rPr>
        <w:t>van de gemeente Gouda</w:t>
      </w:r>
      <w:r w:rsidR="00D559AF">
        <w:rPr>
          <w:rFonts w:ascii="Verdana" w:hAnsi="Verdana"/>
          <w:sz w:val="18"/>
          <w:szCs w:val="18"/>
        </w:rPr>
        <w:t xml:space="preserve"> en wethouder Corin</w:t>
      </w:r>
      <w:r w:rsidR="005A6372">
        <w:rPr>
          <w:rFonts w:ascii="Verdana" w:hAnsi="Verdana"/>
          <w:sz w:val="18"/>
          <w:szCs w:val="18"/>
        </w:rPr>
        <w:t>e Dijkstra.</w:t>
      </w:r>
    </w:p>
    <w:p w:rsidR="005A6372" w:rsidRPr="004B0B68" w:rsidRDefault="005A6372" w:rsidP="009B0B62">
      <w:pPr>
        <w:spacing w:after="0" w:line="240" w:lineRule="auto"/>
        <w:contextualSpacing/>
        <w:rPr>
          <w:rFonts w:ascii="Verdana" w:hAnsi="Verdana"/>
          <w:b/>
          <w:sz w:val="18"/>
          <w:szCs w:val="18"/>
        </w:rPr>
      </w:pPr>
      <w:r w:rsidRPr="004B0B68">
        <w:rPr>
          <w:rFonts w:ascii="Verdana" w:hAnsi="Verdana"/>
          <w:b/>
          <w:sz w:val="18"/>
          <w:szCs w:val="18"/>
        </w:rPr>
        <w:t>Opening.</w:t>
      </w:r>
    </w:p>
    <w:p w:rsidR="005A6372" w:rsidRDefault="005A6372" w:rsidP="009B0B62">
      <w:pPr>
        <w:spacing w:after="0" w:line="240" w:lineRule="auto"/>
        <w:ind w:left="708"/>
        <w:contextualSpacing/>
        <w:rPr>
          <w:rFonts w:ascii="Verdana" w:hAnsi="Verdana"/>
          <w:sz w:val="18"/>
          <w:szCs w:val="18"/>
        </w:rPr>
      </w:pPr>
      <w:r>
        <w:rPr>
          <w:rFonts w:ascii="Verdana" w:hAnsi="Verdana"/>
          <w:sz w:val="18"/>
          <w:szCs w:val="18"/>
        </w:rPr>
        <w:t>De voorzitter opent de vergadering en staat stil bij het afgelopen jaar waarin de GASD tal van adviezen heeft uitgebracht</w:t>
      </w:r>
      <w:r w:rsidR="00D559AF">
        <w:rPr>
          <w:rFonts w:ascii="Verdana" w:hAnsi="Verdana"/>
          <w:sz w:val="18"/>
          <w:szCs w:val="18"/>
        </w:rPr>
        <w:t xml:space="preserve">; zij </w:t>
      </w:r>
      <w:r w:rsidR="007272C7">
        <w:rPr>
          <w:rFonts w:ascii="Verdana" w:hAnsi="Verdana"/>
          <w:sz w:val="18"/>
          <w:szCs w:val="18"/>
        </w:rPr>
        <w:t>prijst de sterke betrokkenhei</w:t>
      </w:r>
      <w:r w:rsidR="004B0B68">
        <w:rPr>
          <w:rFonts w:ascii="Verdana" w:hAnsi="Verdana"/>
          <w:sz w:val="18"/>
          <w:szCs w:val="18"/>
        </w:rPr>
        <w:t xml:space="preserve">d van de leden bij het sociaal </w:t>
      </w:r>
      <w:r w:rsidR="007272C7">
        <w:rPr>
          <w:rFonts w:ascii="Verdana" w:hAnsi="Verdana"/>
          <w:sz w:val="18"/>
          <w:szCs w:val="18"/>
        </w:rPr>
        <w:t>domein.</w:t>
      </w:r>
      <w:r w:rsidR="004B0B68">
        <w:rPr>
          <w:rFonts w:ascii="Verdana" w:hAnsi="Verdana"/>
          <w:sz w:val="18"/>
          <w:szCs w:val="18"/>
        </w:rPr>
        <w:t xml:space="preserve"> De agenda word</w:t>
      </w:r>
      <w:r w:rsidR="00D559AF">
        <w:rPr>
          <w:rFonts w:ascii="Verdana" w:hAnsi="Verdana"/>
          <w:sz w:val="18"/>
          <w:szCs w:val="18"/>
        </w:rPr>
        <w:t>t, conform voorstel, vastgesteld.</w:t>
      </w:r>
    </w:p>
    <w:p w:rsidR="007272C7" w:rsidRPr="004B0B68" w:rsidRDefault="007272C7" w:rsidP="009B0B62">
      <w:pPr>
        <w:spacing w:after="0" w:line="240" w:lineRule="auto"/>
        <w:contextualSpacing/>
        <w:rPr>
          <w:rFonts w:ascii="Verdana" w:hAnsi="Verdana"/>
          <w:b/>
          <w:sz w:val="18"/>
          <w:szCs w:val="18"/>
        </w:rPr>
      </w:pPr>
      <w:r w:rsidRPr="004B0B68">
        <w:rPr>
          <w:rFonts w:ascii="Verdana" w:hAnsi="Verdana"/>
          <w:b/>
          <w:sz w:val="18"/>
          <w:szCs w:val="18"/>
        </w:rPr>
        <w:t>Integrale toegang sociaal domein.</w:t>
      </w:r>
    </w:p>
    <w:p w:rsidR="007272C7" w:rsidRDefault="00D559AF" w:rsidP="009B0B62">
      <w:pPr>
        <w:spacing w:after="0" w:line="240" w:lineRule="auto"/>
        <w:ind w:left="708"/>
        <w:contextualSpacing/>
        <w:rPr>
          <w:rFonts w:ascii="Verdana" w:hAnsi="Verdana"/>
          <w:sz w:val="18"/>
          <w:szCs w:val="18"/>
        </w:rPr>
      </w:pPr>
      <w:r>
        <w:rPr>
          <w:rFonts w:ascii="Verdana" w:hAnsi="Verdana"/>
          <w:sz w:val="18"/>
          <w:szCs w:val="18"/>
        </w:rPr>
        <w:t xml:space="preserve">Een medewerker van Gouda </w:t>
      </w:r>
      <w:r w:rsidR="007272C7">
        <w:rPr>
          <w:rFonts w:ascii="Verdana" w:hAnsi="Verdana"/>
          <w:sz w:val="18"/>
          <w:szCs w:val="18"/>
        </w:rPr>
        <w:t>geeft een inleidende beschouwing op het onderwerp</w:t>
      </w:r>
      <w:r>
        <w:rPr>
          <w:rFonts w:ascii="Verdana" w:hAnsi="Verdana"/>
          <w:sz w:val="18"/>
          <w:szCs w:val="18"/>
        </w:rPr>
        <w:t>:</w:t>
      </w:r>
      <w:r w:rsidR="007272C7">
        <w:rPr>
          <w:rFonts w:ascii="Verdana" w:hAnsi="Verdana"/>
          <w:sz w:val="18"/>
          <w:szCs w:val="18"/>
        </w:rPr>
        <w:t xml:space="preserve"> </w:t>
      </w:r>
      <w:r>
        <w:rPr>
          <w:rFonts w:ascii="Verdana" w:hAnsi="Verdana"/>
          <w:sz w:val="18"/>
          <w:szCs w:val="18"/>
        </w:rPr>
        <w:t>Om d</w:t>
      </w:r>
      <w:r w:rsidR="007272C7">
        <w:rPr>
          <w:rFonts w:ascii="Verdana" w:hAnsi="Verdana"/>
          <w:sz w:val="18"/>
          <w:szCs w:val="18"/>
        </w:rPr>
        <w:t xml:space="preserve">e </w:t>
      </w:r>
      <w:r>
        <w:rPr>
          <w:rFonts w:ascii="Verdana" w:hAnsi="Verdana"/>
          <w:sz w:val="18"/>
          <w:szCs w:val="18"/>
        </w:rPr>
        <w:t xml:space="preserve">doelstelling van </w:t>
      </w:r>
      <w:r>
        <w:rPr>
          <w:rFonts w:ascii="Verdana" w:hAnsi="Verdana"/>
          <w:sz w:val="18"/>
          <w:szCs w:val="18"/>
        </w:rPr>
        <w:t xml:space="preserve">een integrale toegang tot het sociaal domein </w:t>
      </w:r>
      <w:r>
        <w:rPr>
          <w:rFonts w:ascii="Verdana" w:hAnsi="Verdana"/>
          <w:sz w:val="18"/>
          <w:szCs w:val="18"/>
        </w:rPr>
        <w:t xml:space="preserve">voor burgers te bereiken zet de gemeente in op vier </w:t>
      </w:r>
      <w:r w:rsidR="009378ED">
        <w:rPr>
          <w:rFonts w:ascii="Verdana" w:hAnsi="Verdana"/>
          <w:sz w:val="18"/>
          <w:szCs w:val="18"/>
        </w:rPr>
        <w:t>onderwerpen:</w:t>
      </w:r>
    </w:p>
    <w:p w:rsidR="004B0B68" w:rsidRDefault="004B0B68" w:rsidP="009B0B62">
      <w:pPr>
        <w:pStyle w:val="Lijstalinea"/>
        <w:numPr>
          <w:ilvl w:val="0"/>
          <w:numId w:val="3"/>
        </w:numPr>
        <w:spacing w:after="0" w:line="240" w:lineRule="auto"/>
        <w:rPr>
          <w:rFonts w:ascii="Verdana" w:hAnsi="Verdana"/>
          <w:sz w:val="18"/>
          <w:szCs w:val="18"/>
        </w:rPr>
      </w:pPr>
      <w:r w:rsidRPr="004B0B68">
        <w:rPr>
          <w:rFonts w:ascii="Verdana" w:hAnsi="Verdana"/>
          <w:sz w:val="18"/>
          <w:szCs w:val="18"/>
          <w:u w:val="single"/>
        </w:rPr>
        <w:t>Het juridisch kader</w:t>
      </w:r>
      <w:r w:rsidRPr="004B0B68">
        <w:rPr>
          <w:rFonts w:ascii="Verdana" w:hAnsi="Verdana"/>
          <w:sz w:val="18"/>
          <w:szCs w:val="18"/>
        </w:rPr>
        <w:t xml:space="preserve"> is </w:t>
      </w:r>
      <w:r w:rsidR="009378ED">
        <w:rPr>
          <w:rFonts w:ascii="Verdana" w:hAnsi="Verdana"/>
          <w:sz w:val="18"/>
          <w:szCs w:val="18"/>
        </w:rPr>
        <w:t xml:space="preserve">inmiddels </w:t>
      </w:r>
      <w:r w:rsidRPr="004B0B68">
        <w:rPr>
          <w:rFonts w:ascii="Verdana" w:hAnsi="Verdana"/>
          <w:sz w:val="18"/>
          <w:szCs w:val="18"/>
        </w:rPr>
        <w:t>goed vormgegeven en zal weinig nadere aandacht behoeven.</w:t>
      </w:r>
      <w:r>
        <w:rPr>
          <w:rFonts w:ascii="Verdana" w:hAnsi="Verdana"/>
          <w:sz w:val="18"/>
          <w:szCs w:val="18"/>
        </w:rPr>
        <w:t xml:space="preserve"> De regeling zal op 5 december in het college besproken worden.</w:t>
      </w:r>
    </w:p>
    <w:p w:rsidR="004B0B68" w:rsidRDefault="004B0B68" w:rsidP="009B0B62">
      <w:pPr>
        <w:pStyle w:val="Lijstalinea"/>
        <w:numPr>
          <w:ilvl w:val="0"/>
          <w:numId w:val="3"/>
        </w:numPr>
        <w:spacing w:after="0" w:line="240" w:lineRule="auto"/>
        <w:rPr>
          <w:rFonts w:ascii="Verdana" w:hAnsi="Verdana"/>
          <w:sz w:val="18"/>
          <w:szCs w:val="18"/>
        </w:rPr>
      </w:pPr>
      <w:r w:rsidRPr="004B0B68">
        <w:rPr>
          <w:rFonts w:ascii="Verdana" w:hAnsi="Verdana"/>
          <w:sz w:val="18"/>
          <w:szCs w:val="18"/>
          <w:u w:val="single"/>
        </w:rPr>
        <w:t>De sociale teams 0 – 100</w:t>
      </w:r>
      <w:r>
        <w:rPr>
          <w:rFonts w:ascii="Verdana" w:hAnsi="Verdana"/>
          <w:sz w:val="18"/>
          <w:szCs w:val="18"/>
        </w:rPr>
        <w:t xml:space="preserve"> krijgen vorm. Welke hulp de sociale teams bieden zal mede afhankelijk zijn van het resultaat van de budget-besprekingen 2018.  De (positionering van) onafhankelijk cliëntondersteuner blijft een punt van aandacht. </w:t>
      </w:r>
    </w:p>
    <w:p w:rsidR="004B0B68" w:rsidRDefault="004B0B68" w:rsidP="009B0B62">
      <w:pPr>
        <w:pStyle w:val="Lijstalinea"/>
        <w:numPr>
          <w:ilvl w:val="0"/>
          <w:numId w:val="3"/>
        </w:numPr>
        <w:spacing w:after="0" w:line="240" w:lineRule="auto"/>
        <w:rPr>
          <w:rFonts w:ascii="Verdana" w:hAnsi="Verdana"/>
          <w:sz w:val="18"/>
          <w:szCs w:val="18"/>
        </w:rPr>
      </w:pPr>
      <w:r w:rsidRPr="004B0B68">
        <w:rPr>
          <w:rFonts w:ascii="Verdana" w:hAnsi="Verdana"/>
          <w:sz w:val="18"/>
          <w:szCs w:val="18"/>
          <w:u w:val="single"/>
        </w:rPr>
        <w:t>De website</w:t>
      </w:r>
      <w:r>
        <w:rPr>
          <w:rFonts w:ascii="Verdana" w:hAnsi="Verdana"/>
          <w:sz w:val="18"/>
          <w:szCs w:val="18"/>
        </w:rPr>
        <w:t xml:space="preserve">: er is veel geïnvesteerd in </w:t>
      </w:r>
      <w:r w:rsidR="009378ED">
        <w:rPr>
          <w:rFonts w:ascii="Verdana" w:hAnsi="Verdana"/>
          <w:sz w:val="18"/>
          <w:szCs w:val="18"/>
        </w:rPr>
        <w:t xml:space="preserve">noodzakelijke </w:t>
      </w:r>
      <w:r>
        <w:rPr>
          <w:rFonts w:ascii="Verdana" w:hAnsi="Verdana"/>
          <w:sz w:val="18"/>
          <w:szCs w:val="18"/>
        </w:rPr>
        <w:t>verbeteringen. De sociale kaart zal naar alle waarschijnl</w:t>
      </w:r>
      <w:r w:rsidR="009378ED">
        <w:rPr>
          <w:rFonts w:ascii="Verdana" w:hAnsi="Verdana"/>
          <w:sz w:val="18"/>
          <w:szCs w:val="18"/>
        </w:rPr>
        <w:t xml:space="preserve">ijkheid </w:t>
      </w:r>
      <w:r>
        <w:rPr>
          <w:rFonts w:ascii="Verdana" w:hAnsi="Verdana"/>
          <w:sz w:val="18"/>
          <w:szCs w:val="18"/>
        </w:rPr>
        <w:t xml:space="preserve">begin 2018 online zijn. Het </w:t>
      </w:r>
      <w:r w:rsidR="009378ED">
        <w:rPr>
          <w:rFonts w:ascii="Verdana" w:hAnsi="Verdana"/>
          <w:sz w:val="18"/>
          <w:szCs w:val="18"/>
        </w:rPr>
        <w:t xml:space="preserve">keuzeprogramma </w:t>
      </w:r>
      <w:r w:rsidR="009378ED">
        <w:rPr>
          <w:rFonts w:ascii="Verdana" w:hAnsi="Verdana"/>
          <w:sz w:val="18"/>
          <w:szCs w:val="18"/>
        </w:rPr>
        <w:t xml:space="preserve">voor een </w:t>
      </w:r>
      <w:r>
        <w:rPr>
          <w:rFonts w:ascii="Verdana" w:hAnsi="Verdana"/>
          <w:sz w:val="18"/>
          <w:szCs w:val="18"/>
        </w:rPr>
        <w:t xml:space="preserve">zorgaanbieder- roept </w:t>
      </w:r>
      <w:r w:rsidR="009378ED">
        <w:rPr>
          <w:rFonts w:ascii="Verdana" w:hAnsi="Verdana"/>
          <w:sz w:val="18"/>
          <w:szCs w:val="18"/>
        </w:rPr>
        <w:t xml:space="preserve">bij de leden van de GASD </w:t>
      </w:r>
      <w:r>
        <w:rPr>
          <w:rFonts w:ascii="Verdana" w:hAnsi="Verdana"/>
          <w:sz w:val="18"/>
          <w:szCs w:val="18"/>
        </w:rPr>
        <w:t>nog een aantal vragen op rond toegankelijkheid. ( alleen met zorgindicatie of publiek toegankelijk). Onduidelijk is ook welke de effecten zullen zijn bij wisseling van zorgaanbieder. De hier gebruikte termen “Goudawijzer” en “zorgwijzer” zijn vooralsnog werktitels.</w:t>
      </w:r>
    </w:p>
    <w:p w:rsidR="004B0B68" w:rsidRPr="006A0BE1" w:rsidRDefault="006A0BE1" w:rsidP="009B0B62">
      <w:pPr>
        <w:pStyle w:val="Lijstalinea"/>
        <w:numPr>
          <w:ilvl w:val="0"/>
          <w:numId w:val="3"/>
        </w:numPr>
        <w:spacing w:after="0" w:line="240" w:lineRule="auto"/>
        <w:rPr>
          <w:rFonts w:ascii="Verdana" w:hAnsi="Verdana"/>
          <w:sz w:val="18"/>
          <w:szCs w:val="18"/>
        </w:rPr>
      </w:pPr>
      <w:r>
        <w:rPr>
          <w:rFonts w:ascii="Verdana" w:hAnsi="Verdana"/>
          <w:sz w:val="18"/>
          <w:szCs w:val="18"/>
          <w:u w:val="single"/>
        </w:rPr>
        <w:t>De proeftuin</w:t>
      </w:r>
      <w:r w:rsidR="004B0B68" w:rsidRPr="006A0BE1">
        <w:rPr>
          <w:rFonts w:ascii="Verdana" w:hAnsi="Verdana"/>
          <w:sz w:val="18"/>
          <w:szCs w:val="18"/>
        </w:rPr>
        <w:t xml:space="preserve"> </w:t>
      </w:r>
      <w:r w:rsidR="009378ED" w:rsidRPr="006A0BE1">
        <w:rPr>
          <w:rFonts w:ascii="Verdana" w:hAnsi="Verdana"/>
          <w:sz w:val="18"/>
          <w:szCs w:val="18"/>
        </w:rPr>
        <w:t>waarin consulenten uit verschillende deel-domein</w:t>
      </w:r>
      <w:r w:rsidR="009B0B62">
        <w:rPr>
          <w:rFonts w:ascii="Verdana" w:hAnsi="Verdana"/>
          <w:sz w:val="18"/>
          <w:szCs w:val="18"/>
        </w:rPr>
        <w:t>en (J</w:t>
      </w:r>
      <w:r w:rsidR="009378ED" w:rsidRPr="006A0BE1">
        <w:rPr>
          <w:rFonts w:ascii="Verdana" w:hAnsi="Verdana"/>
          <w:sz w:val="18"/>
          <w:szCs w:val="18"/>
        </w:rPr>
        <w:t>eugd</w:t>
      </w:r>
      <w:r w:rsidR="009B0B62">
        <w:rPr>
          <w:rFonts w:ascii="Verdana" w:hAnsi="Verdana"/>
          <w:sz w:val="18"/>
          <w:szCs w:val="18"/>
        </w:rPr>
        <w:t xml:space="preserve">, </w:t>
      </w:r>
      <w:r w:rsidR="009378ED" w:rsidRPr="006A0BE1">
        <w:rPr>
          <w:rFonts w:ascii="Verdana" w:hAnsi="Verdana"/>
          <w:sz w:val="18"/>
          <w:szCs w:val="18"/>
        </w:rPr>
        <w:t xml:space="preserve"> WMO en Participatiewet) op casusniveau grensoverschrijdend werken</w:t>
      </w:r>
      <w:r>
        <w:rPr>
          <w:rFonts w:ascii="Verdana" w:hAnsi="Verdana"/>
          <w:sz w:val="18"/>
          <w:szCs w:val="18"/>
        </w:rPr>
        <w:t>. De proeftuin on</w:t>
      </w:r>
      <w:r w:rsidR="009B0B62">
        <w:rPr>
          <w:rFonts w:ascii="Verdana" w:hAnsi="Verdana"/>
          <w:sz w:val="18"/>
          <w:szCs w:val="18"/>
        </w:rPr>
        <w:t>derscheidt zich van een pilot door</w:t>
      </w:r>
      <w:bookmarkStart w:id="0" w:name="_GoBack"/>
      <w:bookmarkEnd w:id="0"/>
      <w:r>
        <w:rPr>
          <w:rFonts w:ascii="Verdana" w:hAnsi="Verdana"/>
          <w:sz w:val="18"/>
          <w:szCs w:val="18"/>
        </w:rPr>
        <w:t>dat de consulenten een grote vrijheid krijgen in de aanpak van de casus. De proeftuin is</w:t>
      </w:r>
      <w:r w:rsidR="004B0B68" w:rsidRPr="006A0BE1">
        <w:rPr>
          <w:rFonts w:ascii="Verdana" w:hAnsi="Verdana"/>
          <w:sz w:val="18"/>
          <w:szCs w:val="18"/>
        </w:rPr>
        <w:t xml:space="preserve"> nog niet echt van </w:t>
      </w:r>
      <w:r w:rsidR="009378ED" w:rsidRPr="006A0BE1">
        <w:rPr>
          <w:rFonts w:ascii="Verdana" w:hAnsi="Verdana"/>
          <w:sz w:val="18"/>
          <w:szCs w:val="18"/>
        </w:rPr>
        <w:t xml:space="preserve">start: de bedoeling is dat </w:t>
      </w:r>
      <w:r w:rsidRPr="006A0BE1">
        <w:rPr>
          <w:rFonts w:ascii="Verdana" w:hAnsi="Verdana"/>
          <w:sz w:val="18"/>
          <w:szCs w:val="18"/>
        </w:rPr>
        <w:t xml:space="preserve">met </w:t>
      </w:r>
      <w:r>
        <w:rPr>
          <w:rFonts w:ascii="Verdana" w:hAnsi="Verdana"/>
          <w:sz w:val="18"/>
          <w:szCs w:val="18"/>
        </w:rPr>
        <w:t>deze proeftuin</w:t>
      </w:r>
      <w:r w:rsidR="009378ED" w:rsidRPr="006A0BE1">
        <w:rPr>
          <w:rFonts w:ascii="Verdana" w:hAnsi="Verdana"/>
          <w:sz w:val="18"/>
          <w:szCs w:val="18"/>
        </w:rPr>
        <w:t xml:space="preserve"> vanaf 1 januari </w:t>
      </w:r>
      <w:r w:rsidRPr="006A0BE1">
        <w:rPr>
          <w:rFonts w:ascii="Verdana" w:hAnsi="Verdana"/>
          <w:sz w:val="18"/>
          <w:szCs w:val="18"/>
        </w:rPr>
        <w:t xml:space="preserve">in de loop van 2018 kennis over de beste </w:t>
      </w:r>
      <w:proofErr w:type="spellStart"/>
      <w:r w:rsidRPr="006A0BE1">
        <w:rPr>
          <w:rFonts w:ascii="Verdana" w:hAnsi="Verdana"/>
          <w:sz w:val="18"/>
          <w:szCs w:val="18"/>
        </w:rPr>
        <w:t>aanpake</w:t>
      </w:r>
      <w:proofErr w:type="spellEnd"/>
      <w:r w:rsidRPr="006A0BE1">
        <w:rPr>
          <w:rFonts w:ascii="Verdana" w:hAnsi="Verdana"/>
          <w:sz w:val="18"/>
          <w:szCs w:val="18"/>
        </w:rPr>
        <w:t xml:space="preserve"> </w:t>
      </w:r>
      <w:r w:rsidR="004B0B68" w:rsidRPr="006A0BE1">
        <w:rPr>
          <w:rFonts w:ascii="Verdana" w:hAnsi="Verdana"/>
          <w:sz w:val="18"/>
          <w:szCs w:val="18"/>
        </w:rPr>
        <w:t xml:space="preserve">van integrale samenwerking </w:t>
      </w:r>
      <w:r w:rsidRPr="006A0BE1">
        <w:rPr>
          <w:rFonts w:ascii="Verdana" w:hAnsi="Verdana"/>
          <w:sz w:val="18"/>
          <w:szCs w:val="18"/>
        </w:rPr>
        <w:t xml:space="preserve">wordt opgedaan. </w:t>
      </w:r>
      <w:r>
        <w:rPr>
          <w:rFonts w:ascii="Verdana" w:hAnsi="Verdana"/>
          <w:sz w:val="18"/>
          <w:szCs w:val="18"/>
        </w:rPr>
        <w:t xml:space="preserve">De doorlooptijd van de proeftuin </w:t>
      </w:r>
      <w:r>
        <w:rPr>
          <w:rFonts w:ascii="Verdana" w:hAnsi="Verdana"/>
          <w:sz w:val="18"/>
          <w:szCs w:val="18"/>
        </w:rPr>
        <w:t xml:space="preserve">is vooralsnog 1 jaar met tussentijdse evaluaties en </w:t>
      </w:r>
      <w:proofErr w:type="spellStart"/>
      <w:r>
        <w:rPr>
          <w:rFonts w:ascii="Verdana" w:hAnsi="Verdana"/>
          <w:sz w:val="18"/>
          <w:szCs w:val="18"/>
        </w:rPr>
        <w:t>zonodig</w:t>
      </w:r>
      <w:proofErr w:type="spellEnd"/>
      <w:r>
        <w:rPr>
          <w:rFonts w:ascii="Verdana" w:hAnsi="Verdana"/>
          <w:sz w:val="18"/>
          <w:szCs w:val="18"/>
        </w:rPr>
        <w:t xml:space="preserve"> </w:t>
      </w:r>
      <w:r>
        <w:rPr>
          <w:rFonts w:ascii="Verdana" w:hAnsi="Verdana"/>
          <w:sz w:val="18"/>
          <w:szCs w:val="18"/>
        </w:rPr>
        <w:t>bijstellingen. Er zal een MK</w:t>
      </w:r>
      <w:r>
        <w:rPr>
          <w:rFonts w:ascii="Verdana" w:hAnsi="Verdana"/>
          <w:sz w:val="18"/>
          <w:szCs w:val="18"/>
        </w:rPr>
        <w:t xml:space="preserve">BA (= maatschappelijke kosten-baten) </w:t>
      </w:r>
      <w:r>
        <w:rPr>
          <w:rFonts w:ascii="Verdana" w:hAnsi="Verdana"/>
          <w:sz w:val="18"/>
          <w:szCs w:val="18"/>
        </w:rPr>
        <w:t>analyse worden uitgevoerd</w:t>
      </w:r>
      <w:r>
        <w:rPr>
          <w:rFonts w:ascii="Verdana" w:hAnsi="Verdana"/>
          <w:sz w:val="18"/>
          <w:szCs w:val="18"/>
        </w:rPr>
        <w:t xml:space="preserve">. </w:t>
      </w:r>
      <w:r w:rsidRPr="006A0BE1">
        <w:rPr>
          <w:rFonts w:ascii="Verdana" w:hAnsi="Verdana"/>
          <w:sz w:val="18"/>
          <w:szCs w:val="18"/>
        </w:rPr>
        <w:t xml:space="preserve">Organisatorisch is het nog niet gereed: de uitvoering vindt plaats binnen gelijkblijvende personele capaciteit. </w:t>
      </w:r>
      <w:r w:rsidR="004B0B68" w:rsidRPr="006A0BE1">
        <w:rPr>
          <w:rFonts w:ascii="Verdana" w:hAnsi="Verdana"/>
          <w:sz w:val="18"/>
          <w:szCs w:val="18"/>
        </w:rPr>
        <w:t xml:space="preserve">Een projectleider is inmiddels aangesteld. </w:t>
      </w:r>
      <w:r>
        <w:rPr>
          <w:rFonts w:ascii="Verdana" w:hAnsi="Verdana"/>
          <w:sz w:val="18"/>
          <w:szCs w:val="18"/>
        </w:rPr>
        <w:t xml:space="preserve"> Het doel van de proeftuin is tweeledig: zowel een vergrote effectiviteit (voor de klant) als een vergrote efficiency (voor de gemeente). </w:t>
      </w:r>
    </w:p>
    <w:p w:rsidR="00A27998" w:rsidRDefault="004B0B68" w:rsidP="009B0B62">
      <w:pPr>
        <w:pStyle w:val="Lijstalinea"/>
        <w:spacing w:after="0" w:line="240" w:lineRule="auto"/>
        <w:ind w:left="1068"/>
        <w:rPr>
          <w:rFonts w:ascii="Verdana" w:hAnsi="Verdana"/>
          <w:sz w:val="18"/>
          <w:szCs w:val="18"/>
        </w:rPr>
      </w:pPr>
      <w:r w:rsidRPr="004B0B68">
        <w:rPr>
          <w:rFonts w:ascii="Verdana" w:hAnsi="Verdana"/>
          <w:sz w:val="18"/>
          <w:szCs w:val="18"/>
        </w:rPr>
        <w:t xml:space="preserve">De </w:t>
      </w:r>
      <w:proofErr w:type="spellStart"/>
      <w:r w:rsidRPr="004B0B68">
        <w:rPr>
          <w:rFonts w:ascii="Verdana" w:hAnsi="Verdana"/>
          <w:sz w:val="18"/>
          <w:szCs w:val="18"/>
        </w:rPr>
        <w:t>Gasd</w:t>
      </w:r>
      <w:proofErr w:type="spellEnd"/>
      <w:r w:rsidRPr="004B0B68">
        <w:rPr>
          <w:rFonts w:ascii="Verdana" w:hAnsi="Verdana"/>
          <w:sz w:val="18"/>
          <w:szCs w:val="18"/>
        </w:rPr>
        <w:t xml:space="preserve"> </w:t>
      </w:r>
      <w:r>
        <w:rPr>
          <w:rFonts w:ascii="Verdana" w:hAnsi="Verdana"/>
          <w:sz w:val="18"/>
          <w:szCs w:val="18"/>
        </w:rPr>
        <w:t xml:space="preserve">gaat graag in op het aanbod </w:t>
      </w:r>
      <w:r w:rsidR="006A0BE1">
        <w:rPr>
          <w:rFonts w:ascii="Verdana" w:hAnsi="Verdana"/>
          <w:sz w:val="18"/>
          <w:szCs w:val="18"/>
        </w:rPr>
        <w:t xml:space="preserve">om </w:t>
      </w:r>
      <w:r>
        <w:rPr>
          <w:rFonts w:ascii="Verdana" w:hAnsi="Verdana"/>
          <w:sz w:val="18"/>
          <w:szCs w:val="18"/>
        </w:rPr>
        <w:t>te zijner tijd nader kennis te maken met een aantal betrokken medewerkers waarmee de, dan mogelijk zichtbare, effecten kunnen worden besproken</w:t>
      </w:r>
      <w:r w:rsidR="006A0BE1">
        <w:rPr>
          <w:rFonts w:ascii="Verdana" w:hAnsi="Verdana"/>
          <w:sz w:val="18"/>
          <w:szCs w:val="18"/>
        </w:rPr>
        <w:t xml:space="preserve">: </w:t>
      </w:r>
    </w:p>
    <w:p w:rsidR="00A27998" w:rsidRDefault="00A27998" w:rsidP="009B0B62">
      <w:pPr>
        <w:pStyle w:val="Lijstalinea"/>
        <w:spacing w:after="0" w:line="240" w:lineRule="auto"/>
        <w:ind w:left="1068"/>
        <w:rPr>
          <w:rFonts w:ascii="Verdana" w:hAnsi="Verdana"/>
          <w:sz w:val="18"/>
          <w:szCs w:val="18"/>
        </w:rPr>
      </w:pPr>
    </w:p>
    <w:p w:rsidR="004B0B68" w:rsidRDefault="00A27998" w:rsidP="009B0B62">
      <w:pPr>
        <w:pStyle w:val="Lijstalinea"/>
        <w:spacing w:after="0" w:line="240" w:lineRule="auto"/>
        <w:ind w:left="1068"/>
        <w:rPr>
          <w:rFonts w:ascii="Verdana" w:hAnsi="Verdana"/>
          <w:sz w:val="18"/>
          <w:szCs w:val="18"/>
        </w:rPr>
      </w:pPr>
      <w:r>
        <w:rPr>
          <w:rFonts w:ascii="Verdana" w:hAnsi="Verdana"/>
          <w:sz w:val="18"/>
          <w:szCs w:val="18"/>
        </w:rPr>
        <w:t>Afspraken met de verantwoordelijk ambtenaar</w:t>
      </w:r>
      <w:r w:rsidR="004B0B68">
        <w:rPr>
          <w:rFonts w:ascii="Verdana" w:hAnsi="Verdana"/>
          <w:sz w:val="18"/>
          <w:szCs w:val="18"/>
        </w:rPr>
        <w:t>:</w:t>
      </w:r>
    </w:p>
    <w:p w:rsidR="004B0B68" w:rsidRDefault="004B0B68" w:rsidP="009B0B62">
      <w:pPr>
        <w:pStyle w:val="Lijstalinea"/>
        <w:numPr>
          <w:ilvl w:val="0"/>
          <w:numId w:val="4"/>
        </w:numPr>
        <w:spacing w:after="0" w:line="240" w:lineRule="auto"/>
        <w:rPr>
          <w:rFonts w:ascii="Verdana" w:hAnsi="Verdana"/>
          <w:sz w:val="18"/>
          <w:szCs w:val="18"/>
        </w:rPr>
      </w:pPr>
      <w:r>
        <w:rPr>
          <w:rFonts w:ascii="Verdana" w:hAnsi="Verdana"/>
          <w:sz w:val="18"/>
          <w:szCs w:val="18"/>
        </w:rPr>
        <w:t>Over de vast te stellen verordening participatie zal aan De GASD advies worden gevraagd.</w:t>
      </w:r>
    </w:p>
    <w:p w:rsidR="004B0B68" w:rsidRDefault="004B0B68" w:rsidP="009B0B62">
      <w:pPr>
        <w:pStyle w:val="Lijstalinea"/>
        <w:numPr>
          <w:ilvl w:val="0"/>
          <w:numId w:val="4"/>
        </w:numPr>
        <w:spacing w:after="0" w:line="240" w:lineRule="auto"/>
        <w:rPr>
          <w:rFonts w:ascii="Verdana" w:hAnsi="Verdana"/>
          <w:sz w:val="18"/>
          <w:szCs w:val="18"/>
        </w:rPr>
      </w:pPr>
      <w:r>
        <w:rPr>
          <w:rFonts w:ascii="Verdana" w:hAnsi="Verdana"/>
          <w:sz w:val="18"/>
          <w:szCs w:val="18"/>
        </w:rPr>
        <w:t>Toegezegd wordt dat wij de audit met betrekking tot de sociale teams ter inzage krijgen evenals het plan van aanpak naar aanleiding van de audit.</w:t>
      </w:r>
    </w:p>
    <w:p w:rsidR="004B0B68" w:rsidRDefault="004B0B68" w:rsidP="009B0B62">
      <w:pPr>
        <w:pStyle w:val="Lijstalinea"/>
        <w:spacing w:after="0" w:line="240" w:lineRule="auto"/>
        <w:ind w:left="1068"/>
        <w:rPr>
          <w:rFonts w:ascii="Verdana" w:hAnsi="Verdana"/>
          <w:sz w:val="18"/>
          <w:szCs w:val="18"/>
        </w:rPr>
      </w:pPr>
    </w:p>
    <w:p w:rsidR="004B0B68" w:rsidRDefault="004B0B68" w:rsidP="009B0B62">
      <w:pPr>
        <w:pStyle w:val="Lijstalinea"/>
        <w:spacing w:after="0" w:line="240" w:lineRule="auto"/>
        <w:ind w:left="1068"/>
        <w:rPr>
          <w:rFonts w:ascii="Verdana" w:hAnsi="Verdana"/>
          <w:sz w:val="18"/>
          <w:szCs w:val="18"/>
        </w:rPr>
      </w:pPr>
    </w:p>
    <w:p w:rsidR="004B0B68" w:rsidRDefault="004B0B68" w:rsidP="009B0B62">
      <w:pPr>
        <w:pStyle w:val="Lijstalinea"/>
        <w:spacing w:after="0" w:line="240" w:lineRule="auto"/>
        <w:ind w:left="1068"/>
        <w:rPr>
          <w:rFonts w:ascii="Verdana" w:hAnsi="Verdana"/>
          <w:sz w:val="18"/>
          <w:szCs w:val="18"/>
        </w:rPr>
      </w:pPr>
    </w:p>
    <w:p w:rsidR="004B0B68" w:rsidRDefault="004B0B68" w:rsidP="009B0B62">
      <w:pPr>
        <w:pStyle w:val="Lijstalinea"/>
        <w:tabs>
          <w:tab w:val="left" w:pos="4980"/>
        </w:tabs>
        <w:spacing w:after="0" w:line="240" w:lineRule="auto"/>
        <w:ind w:left="708"/>
        <w:rPr>
          <w:rFonts w:ascii="Verdana" w:hAnsi="Verdana"/>
          <w:b/>
          <w:sz w:val="18"/>
          <w:szCs w:val="18"/>
        </w:rPr>
      </w:pPr>
      <w:r w:rsidRPr="004B0B68">
        <w:rPr>
          <w:rFonts w:ascii="Verdana" w:hAnsi="Verdana"/>
          <w:b/>
          <w:sz w:val="18"/>
          <w:szCs w:val="18"/>
        </w:rPr>
        <w:t>De verslagen oktober en november</w:t>
      </w:r>
      <w:r>
        <w:rPr>
          <w:rFonts w:ascii="Verdana" w:hAnsi="Verdana"/>
          <w:b/>
          <w:sz w:val="18"/>
          <w:szCs w:val="18"/>
        </w:rPr>
        <w:t xml:space="preserve"> 2017</w:t>
      </w:r>
      <w:r w:rsidRPr="004B0B68">
        <w:rPr>
          <w:rFonts w:ascii="Verdana" w:hAnsi="Verdana"/>
          <w:b/>
          <w:sz w:val="18"/>
          <w:szCs w:val="18"/>
        </w:rPr>
        <w:t>.</w:t>
      </w:r>
      <w:r>
        <w:rPr>
          <w:rFonts w:ascii="Verdana" w:hAnsi="Verdana"/>
          <w:b/>
          <w:sz w:val="18"/>
          <w:szCs w:val="18"/>
        </w:rPr>
        <w:tab/>
      </w:r>
    </w:p>
    <w:p w:rsidR="004B0B68" w:rsidRDefault="004B0B68" w:rsidP="009B0B62">
      <w:pPr>
        <w:pStyle w:val="Lijstalinea"/>
        <w:tabs>
          <w:tab w:val="left" w:pos="4980"/>
        </w:tabs>
        <w:spacing w:after="0" w:line="240" w:lineRule="auto"/>
        <w:ind w:left="708"/>
        <w:rPr>
          <w:rFonts w:ascii="Verdana" w:hAnsi="Verdana"/>
          <w:b/>
          <w:sz w:val="18"/>
          <w:szCs w:val="18"/>
        </w:rPr>
      </w:pPr>
    </w:p>
    <w:p w:rsidR="004B0B68" w:rsidRDefault="004B0B68" w:rsidP="009B0B62">
      <w:pPr>
        <w:pStyle w:val="Lijstalinea"/>
        <w:tabs>
          <w:tab w:val="left" w:pos="4980"/>
        </w:tabs>
        <w:spacing w:after="0" w:line="240" w:lineRule="auto"/>
        <w:ind w:left="1416"/>
        <w:rPr>
          <w:rFonts w:ascii="Verdana" w:hAnsi="Verdana"/>
          <w:sz w:val="18"/>
          <w:szCs w:val="18"/>
        </w:rPr>
      </w:pPr>
      <w:r>
        <w:rPr>
          <w:rFonts w:ascii="Verdana" w:hAnsi="Verdana"/>
          <w:sz w:val="18"/>
          <w:szCs w:val="18"/>
        </w:rPr>
        <w:t>De verslagen van oktober en november 2017 worden, inclusief de later verzonden aanvullingen op beide verslagen, vastgesteld.</w:t>
      </w:r>
    </w:p>
    <w:p w:rsidR="004B0B68" w:rsidRDefault="004B0B68" w:rsidP="009B0B62">
      <w:pPr>
        <w:pStyle w:val="Lijstalinea"/>
        <w:spacing w:after="0" w:line="240" w:lineRule="auto"/>
        <w:ind w:left="708"/>
        <w:rPr>
          <w:rFonts w:ascii="Verdana" w:hAnsi="Verdana"/>
          <w:b/>
          <w:sz w:val="18"/>
          <w:szCs w:val="18"/>
        </w:rPr>
      </w:pPr>
    </w:p>
    <w:p w:rsidR="004B0B68" w:rsidRDefault="004B0B68" w:rsidP="009B0B62">
      <w:pPr>
        <w:pStyle w:val="Lijstalinea"/>
        <w:spacing w:after="0" w:line="240" w:lineRule="auto"/>
        <w:ind w:left="708"/>
        <w:rPr>
          <w:rFonts w:ascii="Verdana" w:hAnsi="Verdana"/>
          <w:b/>
          <w:sz w:val="18"/>
          <w:szCs w:val="18"/>
        </w:rPr>
      </w:pPr>
      <w:r>
        <w:rPr>
          <w:rFonts w:ascii="Verdana" w:hAnsi="Verdana"/>
          <w:b/>
          <w:sz w:val="18"/>
          <w:szCs w:val="18"/>
        </w:rPr>
        <w:t>Berichten uit de GCR.</w:t>
      </w:r>
    </w:p>
    <w:p w:rsidR="004B0B68" w:rsidRDefault="004B0B68" w:rsidP="009B0B62">
      <w:pPr>
        <w:pStyle w:val="Lijstalinea"/>
        <w:spacing w:after="0" w:line="240" w:lineRule="auto"/>
        <w:ind w:left="708"/>
        <w:rPr>
          <w:rFonts w:ascii="Verdana" w:hAnsi="Verdana"/>
          <w:b/>
          <w:sz w:val="18"/>
          <w:szCs w:val="18"/>
        </w:rPr>
      </w:pPr>
    </w:p>
    <w:p w:rsidR="004B0B68" w:rsidRDefault="004B0B68" w:rsidP="009B0B62">
      <w:pPr>
        <w:pStyle w:val="Lijstalinea"/>
        <w:tabs>
          <w:tab w:val="left" w:pos="4980"/>
        </w:tabs>
        <w:spacing w:after="0" w:line="240" w:lineRule="auto"/>
        <w:ind w:left="1416"/>
        <w:rPr>
          <w:rFonts w:ascii="Verdana" w:hAnsi="Verdana"/>
          <w:sz w:val="18"/>
          <w:szCs w:val="18"/>
        </w:rPr>
      </w:pPr>
      <w:r>
        <w:rPr>
          <w:rFonts w:ascii="Verdana" w:hAnsi="Verdana"/>
          <w:sz w:val="18"/>
          <w:szCs w:val="18"/>
        </w:rPr>
        <w:t>Er wordt kennisgenomen van de verslaglegging van de GCR-vergaderingen.</w:t>
      </w:r>
    </w:p>
    <w:p w:rsidR="004B0B68" w:rsidRDefault="004B0B68" w:rsidP="009B0B62">
      <w:pPr>
        <w:pStyle w:val="Lijstalinea"/>
        <w:tabs>
          <w:tab w:val="left" w:pos="4980"/>
        </w:tabs>
        <w:spacing w:after="0" w:line="240" w:lineRule="auto"/>
        <w:ind w:left="1416"/>
        <w:rPr>
          <w:rFonts w:ascii="Verdana" w:hAnsi="Verdana"/>
          <w:sz w:val="18"/>
          <w:szCs w:val="18"/>
        </w:rPr>
      </w:pPr>
      <w:r>
        <w:rPr>
          <w:rFonts w:ascii="Verdana" w:hAnsi="Verdana"/>
          <w:sz w:val="18"/>
          <w:szCs w:val="18"/>
        </w:rPr>
        <w:t>Het verslag van de bijeenkomst van de GCR/GASD zal later worden toegezonden.</w:t>
      </w:r>
    </w:p>
    <w:p w:rsidR="004B0B68" w:rsidRDefault="004B0B68" w:rsidP="009B0B62">
      <w:pPr>
        <w:pStyle w:val="Lijstalinea"/>
        <w:tabs>
          <w:tab w:val="left" w:pos="4980"/>
        </w:tabs>
        <w:spacing w:after="0" w:line="240" w:lineRule="auto"/>
        <w:ind w:left="1416"/>
        <w:rPr>
          <w:rFonts w:ascii="Verdana" w:hAnsi="Verdana"/>
          <w:sz w:val="18"/>
          <w:szCs w:val="18"/>
        </w:rPr>
      </w:pPr>
    </w:p>
    <w:p w:rsidR="004B0B68" w:rsidRDefault="004B0B68" w:rsidP="009B0B62">
      <w:pPr>
        <w:pStyle w:val="Lijstalinea"/>
        <w:tabs>
          <w:tab w:val="left" w:pos="4980"/>
        </w:tabs>
        <w:spacing w:after="0" w:line="240" w:lineRule="auto"/>
        <w:ind w:left="708"/>
        <w:rPr>
          <w:rFonts w:ascii="Verdana" w:hAnsi="Verdana"/>
          <w:sz w:val="18"/>
          <w:szCs w:val="18"/>
        </w:rPr>
      </w:pPr>
      <w:r w:rsidRPr="004B0B68">
        <w:rPr>
          <w:rFonts w:ascii="Verdana" w:hAnsi="Verdana"/>
          <w:b/>
          <w:sz w:val="18"/>
          <w:szCs w:val="18"/>
        </w:rPr>
        <w:t>Terugkoppeling en planning diverse bijeenkomsten</w:t>
      </w:r>
      <w:r>
        <w:rPr>
          <w:rFonts w:ascii="Verdana" w:hAnsi="Verdana"/>
          <w:sz w:val="18"/>
          <w:szCs w:val="18"/>
        </w:rPr>
        <w:t>.</w:t>
      </w:r>
    </w:p>
    <w:p w:rsidR="004B0B68" w:rsidRDefault="004B0B68" w:rsidP="009B0B62">
      <w:pPr>
        <w:pStyle w:val="Lijstalinea"/>
        <w:tabs>
          <w:tab w:val="left" w:pos="4980"/>
        </w:tabs>
        <w:spacing w:after="0" w:line="240" w:lineRule="auto"/>
        <w:ind w:left="708"/>
        <w:rPr>
          <w:rFonts w:ascii="Verdana" w:hAnsi="Verdana"/>
          <w:sz w:val="18"/>
          <w:szCs w:val="18"/>
        </w:rPr>
      </w:pPr>
    </w:p>
    <w:p w:rsidR="004B0B68" w:rsidRDefault="004B0B68" w:rsidP="009B0B62">
      <w:pPr>
        <w:pStyle w:val="Lijstalinea"/>
        <w:numPr>
          <w:ilvl w:val="0"/>
          <w:numId w:val="6"/>
        </w:numPr>
        <w:tabs>
          <w:tab w:val="left" w:pos="4980"/>
        </w:tabs>
        <w:spacing w:after="0" w:line="240" w:lineRule="auto"/>
        <w:rPr>
          <w:rFonts w:ascii="Verdana" w:hAnsi="Verdana"/>
          <w:sz w:val="18"/>
          <w:szCs w:val="18"/>
        </w:rPr>
      </w:pPr>
      <w:r w:rsidRPr="004B0B68">
        <w:rPr>
          <w:rFonts w:ascii="Verdana" w:hAnsi="Verdana"/>
          <w:sz w:val="18"/>
          <w:szCs w:val="18"/>
        </w:rPr>
        <w:t>Van de bijeenkomst GGZ is reeds schriftelijk verslag uitgebracht.</w:t>
      </w:r>
    </w:p>
    <w:p w:rsidR="00A27998" w:rsidRDefault="004B0B68" w:rsidP="009B0B62">
      <w:pPr>
        <w:pStyle w:val="Lijstalinea"/>
        <w:numPr>
          <w:ilvl w:val="0"/>
          <w:numId w:val="6"/>
        </w:numPr>
        <w:tabs>
          <w:tab w:val="left" w:pos="4980"/>
        </w:tabs>
        <w:spacing w:after="0" w:line="240" w:lineRule="auto"/>
        <w:rPr>
          <w:rFonts w:ascii="Verdana" w:hAnsi="Verdana"/>
          <w:sz w:val="18"/>
          <w:szCs w:val="18"/>
        </w:rPr>
      </w:pPr>
      <w:r w:rsidRPr="00A27998">
        <w:rPr>
          <w:rFonts w:ascii="Verdana" w:hAnsi="Verdana"/>
          <w:sz w:val="18"/>
          <w:szCs w:val="18"/>
        </w:rPr>
        <w:t xml:space="preserve">Door meerdere leden </w:t>
      </w:r>
      <w:r w:rsidR="00A27998" w:rsidRPr="00A27998">
        <w:rPr>
          <w:rFonts w:ascii="Verdana" w:hAnsi="Verdana"/>
          <w:sz w:val="18"/>
          <w:szCs w:val="18"/>
        </w:rPr>
        <w:t xml:space="preserve">is de sessie over de </w:t>
      </w:r>
      <w:r w:rsidR="00A27998" w:rsidRPr="00A27998">
        <w:rPr>
          <w:rFonts w:ascii="Verdana" w:hAnsi="Verdana"/>
          <w:sz w:val="18"/>
          <w:szCs w:val="18"/>
        </w:rPr>
        <w:t>Inkoop WMO</w:t>
      </w:r>
      <w:r w:rsidR="00A27998" w:rsidRPr="00A27998">
        <w:rPr>
          <w:rFonts w:ascii="Verdana" w:hAnsi="Verdana"/>
          <w:sz w:val="18"/>
          <w:szCs w:val="18"/>
        </w:rPr>
        <w:t xml:space="preserve"> </w:t>
      </w:r>
      <w:r w:rsidRPr="00A27998">
        <w:rPr>
          <w:rFonts w:ascii="Verdana" w:hAnsi="Verdana"/>
          <w:sz w:val="18"/>
          <w:szCs w:val="18"/>
        </w:rPr>
        <w:t xml:space="preserve">bijgewoond: </w:t>
      </w:r>
    </w:p>
    <w:p w:rsidR="004B0B68" w:rsidRPr="00A27998" w:rsidRDefault="004B0B68" w:rsidP="009B0B62">
      <w:pPr>
        <w:pStyle w:val="Lijstalinea"/>
        <w:numPr>
          <w:ilvl w:val="0"/>
          <w:numId w:val="6"/>
        </w:numPr>
        <w:tabs>
          <w:tab w:val="left" w:pos="4980"/>
        </w:tabs>
        <w:spacing w:after="0" w:line="240" w:lineRule="auto"/>
        <w:rPr>
          <w:rFonts w:ascii="Verdana" w:hAnsi="Verdana"/>
          <w:sz w:val="18"/>
          <w:szCs w:val="18"/>
        </w:rPr>
      </w:pPr>
      <w:r w:rsidRPr="00A27998">
        <w:rPr>
          <w:rFonts w:ascii="Verdana" w:hAnsi="Verdana"/>
          <w:sz w:val="18"/>
          <w:szCs w:val="18"/>
        </w:rPr>
        <w:t xml:space="preserve">Een aantal leden heeft de bijeenkomst rond handhaving en toezicht </w:t>
      </w:r>
      <w:r w:rsidR="00A27998">
        <w:rPr>
          <w:rFonts w:ascii="Verdana" w:hAnsi="Verdana"/>
          <w:sz w:val="18"/>
          <w:szCs w:val="18"/>
        </w:rPr>
        <w:t xml:space="preserve">in de WMO, georganiseerd door </w:t>
      </w:r>
      <w:r w:rsidRPr="00A27998">
        <w:rPr>
          <w:rFonts w:ascii="Verdana" w:hAnsi="Verdana"/>
          <w:sz w:val="18"/>
          <w:szCs w:val="18"/>
        </w:rPr>
        <w:t>de VNG</w:t>
      </w:r>
      <w:r w:rsidR="00A27998">
        <w:rPr>
          <w:rFonts w:ascii="Verdana" w:hAnsi="Verdana"/>
          <w:sz w:val="18"/>
          <w:szCs w:val="18"/>
        </w:rPr>
        <w:t>,</w:t>
      </w:r>
      <w:r w:rsidRPr="00A27998">
        <w:rPr>
          <w:rFonts w:ascii="Verdana" w:hAnsi="Verdana"/>
          <w:sz w:val="18"/>
          <w:szCs w:val="18"/>
        </w:rPr>
        <w:t xml:space="preserve"> bezocht.</w:t>
      </w:r>
    </w:p>
    <w:p w:rsidR="004B0B68" w:rsidRDefault="004B0B68" w:rsidP="009B0B62">
      <w:pPr>
        <w:pStyle w:val="Lijstalinea"/>
        <w:numPr>
          <w:ilvl w:val="0"/>
          <w:numId w:val="6"/>
        </w:numPr>
        <w:tabs>
          <w:tab w:val="left" w:pos="4980"/>
        </w:tabs>
        <w:spacing w:after="0" w:line="240" w:lineRule="auto"/>
        <w:rPr>
          <w:rFonts w:ascii="Verdana" w:hAnsi="Verdana"/>
          <w:sz w:val="18"/>
          <w:szCs w:val="18"/>
        </w:rPr>
      </w:pPr>
      <w:r>
        <w:rPr>
          <w:rFonts w:ascii="Verdana" w:hAnsi="Verdana"/>
          <w:sz w:val="18"/>
          <w:szCs w:val="18"/>
        </w:rPr>
        <w:t>Voor planning: zie het separaat toegezonden overzicht.</w:t>
      </w:r>
    </w:p>
    <w:p w:rsidR="004B0B68" w:rsidRDefault="004B0B68" w:rsidP="009B0B62">
      <w:pPr>
        <w:tabs>
          <w:tab w:val="left" w:pos="4980"/>
        </w:tabs>
        <w:spacing w:after="0" w:line="240" w:lineRule="auto"/>
        <w:ind w:left="708"/>
        <w:contextualSpacing/>
        <w:rPr>
          <w:rFonts w:ascii="Verdana" w:hAnsi="Verdana"/>
          <w:sz w:val="18"/>
          <w:szCs w:val="18"/>
        </w:rPr>
      </w:pPr>
    </w:p>
    <w:p w:rsidR="004B0B68" w:rsidRDefault="004B0B68" w:rsidP="009B0B62">
      <w:pPr>
        <w:tabs>
          <w:tab w:val="left" w:pos="4980"/>
        </w:tabs>
        <w:spacing w:after="0" w:line="240" w:lineRule="auto"/>
        <w:ind w:left="708"/>
        <w:contextualSpacing/>
        <w:rPr>
          <w:rFonts w:ascii="Verdana" w:hAnsi="Verdana"/>
          <w:b/>
          <w:sz w:val="18"/>
          <w:szCs w:val="18"/>
        </w:rPr>
      </w:pPr>
      <w:r w:rsidRPr="004B0B68">
        <w:rPr>
          <w:rFonts w:ascii="Verdana" w:hAnsi="Verdana"/>
          <w:b/>
          <w:sz w:val="18"/>
          <w:szCs w:val="18"/>
        </w:rPr>
        <w:t>Planning jaarvers</w:t>
      </w:r>
      <w:r>
        <w:rPr>
          <w:rFonts w:ascii="Verdana" w:hAnsi="Verdana"/>
          <w:b/>
          <w:sz w:val="18"/>
          <w:szCs w:val="18"/>
        </w:rPr>
        <w:t>l</w:t>
      </w:r>
      <w:r w:rsidR="00A27998">
        <w:rPr>
          <w:rFonts w:ascii="Verdana" w:hAnsi="Verdana"/>
          <w:b/>
          <w:sz w:val="18"/>
          <w:szCs w:val="18"/>
        </w:rPr>
        <w:t>ag 2017</w:t>
      </w:r>
      <w:r w:rsidRPr="004B0B68">
        <w:rPr>
          <w:rFonts w:ascii="Verdana" w:hAnsi="Verdana"/>
          <w:b/>
          <w:sz w:val="18"/>
          <w:szCs w:val="18"/>
        </w:rPr>
        <w:t>.</w:t>
      </w:r>
    </w:p>
    <w:p w:rsidR="004B0B68" w:rsidRDefault="004B0B68" w:rsidP="009B0B62">
      <w:pPr>
        <w:tabs>
          <w:tab w:val="left" w:pos="4980"/>
        </w:tabs>
        <w:spacing w:after="0" w:line="240" w:lineRule="auto"/>
        <w:ind w:left="1416"/>
        <w:contextualSpacing/>
        <w:rPr>
          <w:rFonts w:ascii="Verdana" w:hAnsi="Verdana"/>
          <w:sz w:val="18"/>
          <w:szCs w:val="18"/>
        </w:rPr>
      </w:pPr>
      <w:r>
        <w:rPr>
          <w:rFonts w:ascii="Verdana" w:hAnsi="Verdana"/>
          <w:sz w:val="18"/>
          <w:szCs w:val="18"/>
        </w:rPr>
        <w:t xml:space="preserve">De secretaris vraagt aandacht </w:t>
      </w:r>
      <w:r w:rsidR="00A27998">
        <w:rPr>
          <w:rFonts w:ascii="Verdana" w:hAnsi="Verdana"/>
          <w:sz w:val="18"/>
          <w:szCs w:val="18"/>
        </w:rPr>
        <w:t>voor het jaarverslag 2017</w:t>
      </w:r>
      <w:r>
        <w:rPr>
          <w:rFonts w:ascii="Verdana" w:hAnsi="Verdana"/>
          <w:sz w:val="18"/>
          <w:szCs w:val="18"/>
        </w:rPr>
        <w:t xml:space="preserve"> waarvan de bedoeling is dat deze nog deze winter zal worden gepubliceerd. Eenieder wordt gevraagd om in korte bewoordingen de essentie van het mede onder haar/zijn regie verschenen advies te schetsen. M</w:t>
      </w:r>
      <w:r w:rsidR="00A27998">
        <w:rPr>
          <w:rFonts w:ascii="Verdana" w:hAnsi="Verdana"/>
          <w:sz w:val="18"/>
          <w:szCs w:val="18"/>
        </w:rPr>
        <w:t xml:space="preserve">et daarin aandacht voor </w:t>
      </w:r>
      <w:r>
        <w:rPr>
          <w:rFonts w:ascii="Verdana" w:hAnsi="Verdana"/>
          <w:sz w:val="18"/>
          <w:szCs w:val="18"/>
        </w:rPr>
        <w:t>het</w:t>
      </w:r>
      <w:r w:rsidR="00A27998">
        <w:rPr>
          <w:rFonts w:ascii="Verdana" w:hAnsi="Verdana"/>
          <w:sz w:val="18"/>
          <w:szCs w:val="18"/>
        </w:rPr>
        <w:t xml:space="preserve"> </w:t>
      </w:r>
      <w:r>
        <w:rPr>
          <w:rFonts w:ascii="Verdana" w:hAnsi="Verdana"/>
          <w:sz w:val="18"/>
          <w:szCs w:val="18"/>
        </w:rPr>
        <w:t xml:space="preserve">effect </w:t>
      </w:r>
      <w:r w:rsidR="00A27998">
        <w:rPr>
          <w:rFonts w:ascii="Verdana" w:hAnsi="Verdana"/>
          <w:sz w:val="18"/>
          <w:szCs w:val="18"/>
        </w:rPr>
        <w:t xml:space="preserve">van het advies </w:t>
      </w:r>
      <w:r>
        <w:rPr>
          <w:rFonts w:ascii="Verdana" w:hAnsi="Verdana"/>
          <w:sz w:val="18"/>
          <w:szCs w:val="18"/>
        </w:rPr>
        <w:t xml:space="preserve">op </w:t>
      </w:r>
      <w:r w:rsidR="00A27998">
        <w:rPr>
          <w:rFonts w:ascii="Verdana" w:hAnsi="Verdana"/>
          <w:sz w:val="18"/>
          <w:szCs w:val="18"/>
        </w:rPr>
        <w:t xml:space="preserve">het </w:t>
      </w:r>
      <w:r>
        <w:rPr>
          <w:rFonts w:ascii="Verdana" w:hAnsi="Verdana"/>
          <w:sz w:val="18"/>
          <w:szCs w:val="18"/>
        </w:rPr>
        <w:t>voorgenomen beleid. De penningmeester heeft reeds toegezegd het financieel verslag, immers integraal onderdeel van het jaarverslag, toe te sturen.</w:t>
      </w:r>
    </w:p>
    <w:p w:rsidR="004B0B68" w:rsidRDefault="004B0B68" w:rsidP="009B0B62">
      <w:pPr>
        <w:tabs>
          <w:tab w:val="left" w:pos="4980"/>
        </w:tabs>
        <w:spacing w:after="0" w:line="240" w:lineRule="auto"/>
        <w:ind w:left="1416"/>
        <w:contextualSpacing/>
        <w:rPr>
          <w:rFonts w:ascii="Verdana" w:hAnsi="Verdana"/>
          <w:sz w:val="18"/>
          <w:szCs w:val="18"/>
        </w:rPr>
      </w:pPr>
      <w:r>
        <w:rPr>
          <w:rFonts w:ascii="Verdana" w:hAnsi="Verdana"/>
          <w:sz w:val="18"/>
          <w:szCs w:val="18"/>
        </w:rPr>
        <w:t>De secretaris zal een eerste opzet voor het format aan de leden doen toekomen.</w:t>
      </w:r>
    </w:p>
    <w:p w:rsidR="004B0B68" w:rsidRDefault="004B0B68" w:rsidP="009B0B62">
      <w:pPr>
        <w:tabs>
          <w:tab w:val="left" w:pos="4980"/>
        </w:tabs>
        <w:spacing w:after="0" w:line="240" w:lineRule="auto"/>
        <w:ind w:left="1416"/>
        <w:contextualSpacing/>
        <w:rPr>
          <w:rFonts w:ascii="Verdana" w:hAnsi="Verdana"/>
          <w:sz w:val="18"/>
          <w:szCs w:val="18"/>
        </w:rPr>
      </w:pPr>
      <w:r>
        <w:rPr>
          <w:rFonts w:ascii="Verdana" w:hAnsi="Verdana"/>
          <w:sz w:val="18"/>
          <w:szCs w:val="18"/>
        </w:rPr>
        <w:t>Mogelijk kan in de vergadering van januari 2018 worden stilgestaan bij het gewenst format, omvang etc.</w:t>
      </w:r>
    </w:p>
    <w:p w:rsidR="004B0B68" w:rsidRDefault="004B0B68" w:rsidP="009B0B62">
      <w:pPr>
        <w:tabs>
          <w:tab w:val="left" w:pos="4980"/>
        </w:tabs>
        <w:spacing w:after="0" w:line="240" w:lineRule="auto"/>
        <w:ind w:left="708"/>
        <w:contextualSpacing/>
        <w:rPr>
          <w:rFonts w:ascii="Verdana" w:hAnsi="Verdana"/>
          <w:sz w:val="18"/>
          <w:szCs w:val="18"/>
        </w:rPr>
      </w:pPr>
    </w:p>
    <w:p w:rsidR="004B0B68" w:rsidRDefault="004B0B68" w:rsidP="009B0B62">
      <w:pPr>
        <w:tabs>
          <w:tab w:val="left" w:pos="4980"/>
        </w:tabs>
        <w:spacing w:after="0" w:line="240" w:lineRule="auto"/>
        <w:ind w:left="708"/>
        <w:contextualSpacing/>
        <w:rPr>
          <w:rFonts w:ascii="Verdana" w:hAnsi="Verdana"/>
          <w:b/>
          <w:sz w:val="18"/>
          <w:szCs w:val="18"/>
        </w:rPr>
      </w:pPr>
      <w:r w:rsidRPr="004B0B68">
        <w:rPr>
          <w:rFonts w:ascii="Verdana" w:hAnsi="Verdana"/>
          <w:b/>
          <w:sz w:val="18"/>
          <w:szCs w:val="18"/>
        </w:rPr>
        <w:t>Mantelzorg.</w:t>
      </w:r>
    </w:p>
    <w:p w:rsidR="004B0B68" w:rsidRDefault="004B0B68" w:rsidP="009B0B62">
      <w:pPr>
        <w:tabs>
          <w:tab w:val="left" w:pos="4980"/>
        </w:tabs>
        <w:spacing w:after="0" w:line="240" w:lineRule="auto"/>
        <w:ind w:left="1416"/>
        <w:contextualSpacing/>
        <w:rPr>
          <w:rFonts w:ascii="Verdana" w:hAnsi="Verdana"/>
          <w:sz w:val="18"/>
          <w:szCs w:val="18"/>
        </w:rPr>
      </w:pPr>
      <w:r>
        <w:rPr>
          <w:rFonts w:ascii="Verdana" w:hAnsi="Verdana"/>
          <w:sz w:val="18"/>
          <w:szCs w:val="18"/>
        </w:rPr>
        <w:t>Marion en Bob zullen aan de overige leden een plan van aanpak sturen rond de advisering Mantelzorg. Uit dat plan zal blijken dat zij naast een aantal maatschappelijke partners ook de GCR betrekken.</w:t>
      </w:r>
    </w:p>
    <w:p w:rsidR="004B0B68" w:rsidRDefault="004B0B68" w:rsidP="009B0B62">
      <w:pPr>
        <w:tabs>
          <w:tab w:val="left" w:pos="4980"/>
        </w:tabs>
        <w:spacing w:after="0" w:line="240" w:lineRule="auto"/>
        <w:ind w:left="708"/>
        <w:contextualSpacing/>
        <w:rPr>
          <w:rFonts w:ascii="Verdana" w:hAnsi="Verdana"/>
          <w:b/>
          <w:sz w:val="18"/>
          <w:szCs w:val="18"/>
        </w:rPr>
      </w:pPr>
      <w:r w:rsidRPr="004B0B68">
        <w:rPr>
          <w:rFonts w:ascii="Verdana" w:hAnsi="Verdana"/>
          <w:b/>
          <w:sz w:val="18"/>
          <w:szCs w:val="18"/>
        </w:rPr>
        <w:t>Omgevingswet.</w:t>
      </w:r>
    </w:p>
    <w:p w:rsidR="004B0B68" w:rsidRDefault="004B0B68" w:rsidP="009B0B62">
      <w:pPr>
        <w:tabs>
          <w:tab w:val="left" w:pos="4980"/>
        </w:tabs>
        <w:spacing w:after="0" w:line="240" w:lineRule="auto"/>
        <w:ind w:left="1416"/>
        <w:contextualSpacing/>
        <w:rPr>
          <w:rFonts w:ascii="Verdana" w:hAnsi="Verdana"/>
          <w:sz w:val="18"/>
          <w:szCs w:val="18"/>
        </w:rPr>
      </w:pPr>
      <w:r>
        <w:rPr>
          <w:rFonts w:ascii="Verdana" w:hAnsi="Verdana"/>
          <w:sz w:val="18"/>
          <w:szCs w:val="18"/>
        </w:rPr>
        <w:t>Een eerste analyse van de omgevingswet leert dat er een aantal side-effecten zijn voor het sociaal domein.</w:t>
      </w:r>
    </w:p>
    <w:p w:rsidR="004B0B68" w:rsidRDefault="004B0B68" w:rsidP="009B0B62">
      <w:pPr>
        <w:tabs>
          <w:tab w:val="left" w:pos="4980"/>
        </w:tabs>
        <w:spacing w:after="0" w:line="240" w:lineRule="auto"/>
        <w:ind w:left="1416"/>
        <w:contextualSpacing/>
        <w:rPr>
          <w:rFonts w:ascii="Verdana" w:hAnsi="Verdana"/>
          <w:sz w:val="18"/>
          <w:szCs w:val="18"/>
        </w:rPr>
      </w:pPr>
      <w:r>
        <w:rPr>
          <w:rFonts w:ascii="Verdana" w:hAnsi="Verdana"/>
          <w:sz w:val="18"/>
          <w:szCs w:val="18"/>
        </w:rPr>
        <w:t>Marion en Herman bereiden een notitie voor waarin de relevantie voor het sociaal domein wordt verkend. Ter bespreking in januari/februari 2018.</w:t>
      </w:r>
    </w:p>
    <w:p w:rsidR="004B0B68" w:rsidRPr="004B0B68" w:rsidRDefault="004B0B68" w:rsidP="009B0B62">
      <w:pPr>
        <w:tabs>
          <w:tab w:val="left" w:pos="4980"/>
        </w:tabs>
        <w:spacing w:after="0" w:line="240" w:lineRule="auto"/>
        <w:ind w:left="1416"/>
        <w:contextualSpacing/>
        <w:rPr>
          <w:rFonts w:ascii="Verdana" w:hAnsi="Verdana"/>
          <w:b/>
          <w:sz w:val="18"/>
          <w:szCs w:val="18"/>
        </w:rPr>
      </w:pPr>
    </w:p>
    <w:p w:rsidR="004B0B68" w:rsidRDefault="00A27998" w:rsidP="009B0B62">
      <w:pPr>
        <w:tabs>
          <w:tab w:val="left" w:pos="4980"/>
        </w:tabs>
        <w:spacing w:after="0" w:line="240" w:lineRule="auto"/>
        <w:ind w:left="708"/>
        <w:contextualSpacing/>
        <w:rPr>
          <w:rFonts w:ascii="Verdana" w:hAnsi="Verdana"/>
          <w:b/>
          <w:sz w:val="18"/>
          <w:szCs w:val="18"/>
        </w:rPr>
      </w:pPr>
      <w:r>
        <w:rPr>
          <w:rFonts w:ascii="Verdana" w:hAnsi="Verdana"/>
          <w:b/>
          <w:sz w:val="18"/>
          <w:szCs w:val="18"/>
        </w:rPr>
        <w:t>Gesprek met wethouder Corin</w:t>
      </w:r>
      <w:r w:rsidR="004B0B68" w:rsidRPr="004B0B68">
        <w:rPr>
          <w:rFonts w:ascii="Verdana" w:hAnsi="Verdana"/>
          <w:b/>
          <w:sz w:val="18"/>
          <w:szCs w:val="18"/>
        </w:rPr>
        <w:t>e Dijksta.</w:t>
      </w:r>
    </w:p>
    <w:p w:rsidR="00A27998" w:rsidRPr="004B0B68" w:rsidRDefault="004B0B68" w:rsidP="009B0B62">
      <w:pPr>
        <w:tabs>
          <w:tab w:val="left" w:pos="4980"/>
        </w:tabs>
        <w:spacing w:after="0" w:line="240" w:lineRule="auto"/>
        <w:ind w:left="1416"/>
        <w:contextualSpacing/>
        <w:rPr>
          <w:rFonts w:ascii="Verdana" w:hAnsi="Verdana"/>
          <w:b/>
          <w:sz w:val="18"/>
          <w:szCs w:val="18"/>
        </w:rPr>
      </w:pPr>
      <w:r>
        <w:rPr>
          <w:rFonts w:ascii="Verdana" w:hAnsi="Verdana"/>
          <w:sz w:val="18"/>
          <w:szCs w:val="18"/>
        </w:rPr>
        <w:t xml:space="preserve">In </w:t>
      </w:r>
      <w:r w:rsidR="00A27998">
        <w:rPr>
          <w:rFonts w:ascii="Verdana" w:hAnsi="Verdana"/>
          <w:sz w:val="18"/>
          <w:szCs w:val="18"/>
        </w:rPr>
        <w:t xml:space="preserve">dit, periodiek, gesprek met de wethouder komt de portefeuille in vogelvlucht langs: </w:t>
      </w:r>
      <w:proofErr w:type="spellStart"/>
      <w:r w:rsidR="00A27998">
        <w:rPr>
          <w:rFonts w:ascii="Verdana" w:hAnsi="Verdana"/>
          <w:sz w:val="18"/>
          <w:szCs w:val="18"/>
        </w:rPr>
        <w:t>od</w:t>
      </w:r>
      <w:r w:rsidR="00A27998">
        <w:rPr>
          <w:rFonts w:ascii="Verdana" w:hAnsi="Verdana" w:cs="Arial"/>
          <w:color w:val="545454"/>
          <w:sz w:val="18"/>
          <w:szCs w:val="18"/>
          <w:shd w:val="clear" w:color="auto" w:fill="FFFFFF"/>
        </w:rPr>
        <w:t>WMO</w:t>
      </w:r>
      <w:proofErr w:type="spellEnd"/>
      <w:r w:rsidR="00A27998" w:rsidRPr="004B0B68">
        <w:rPr>
          <w:rFonts w:ascii="Verdana" w:hAnsi="Verdana" w:cs="Arial"/>
          <w:color w:val="545454"/>
          <w:sz w:val="18"/>
          <w:szCs w:val="18"/>
          <w:shd w:val="clear" w:color="auto" w:fill="FFFFFF"/>
        </w:rPr>
        <w:t>, incl. beschermd wonen en maatschappelijke opvang - Jeugd en welzijn - Publieke gezondheid - Vernieuwing sociaal domein</w:t>
      </w:r>
      <w:r w:rsidR="00A27998">
        <w:rPr>
          <w:rFonts w:ascii="Verdana" w:hAnsi="Verdana" w:cs="Arial"/>
          <w:color w:val="545454"/>
          <w:sz w:val="18"/>
          <w:szCs w:val="18"/>
          <w:shd w:val="clear" w:color="auto" w:fill="FFFFFF"/>
        </w:rPr>
        <w:t>. In het ges</w:t>
      </w:r>
    </w:p>
    <w:p w:rsidR="004B0B68" w:rsidRDefault="00A27998" w:rsidP="009B0B62">
      <w:pPr>
        <w:pStyle w:val="Lijstalinea"/>
        <w:tabs>
          <w:tab w:val="left" w:pos="4980"/>
        </w:tabs>
        <w:spacing w:after="0" w:line="240" w:lineRule="auto"/>
        <w:ind w:left="1416"/>
        <w:rPr>
          <w:rFonts w:ascii="Verdana" w:hAnsi="Verdana"/>
          <w:sz w:val="18"/>
          <w:szCs w:val="18"/>
        </w:rPr>
      </w:pPr>
      <w:r>
        <w:rPr>
          <w:rFonts w:ascii="Verdana" w:hAnsi="Verdana"/>
          <w:sz w:val="18"/>
          <w:szCs w:val="18"/>
        </w:rPr>
        <w:t xml:space="preserve">Nader stilgestaan wordt er </w:t>
      </w:r>
      <w:r w:rsidR="004B0B68">
        <w:rPr>
          <w:rFonts w:ascii="Verdana" w:hAnsi="Verdana"/>
          <w:sz w:val="18"/>
          <w:szCs w:val="18"/>
        </w:rPr>
        <w:t xml:space="preserve">bij de </w:t>
      </w:r>
      <w:r>
        <w:rPr>
          <w:rFonts w:ascii="Verdana" w:hAnsi="Verdana"/>
          <w:sz w:val="18"/>
          <w:szCs w:val="18"/>
        </w:rPr>
        <w:t xml:space="preserve">(mogelijke) </w:t>
      </w:r>
      <w:r w:rsidR="004B0B68">
        <w:rPr>
          <w:rFonts w:ascii="Verdana" w:hAnsi="Verdana"/>
          <w:sz w:val="18"/>
          <w:szCs w:val="18"/>
        </w:rPr>
        <w:t xml:space="preserve">effecten van het regeerakkoord </w:t>
      </w:r>
      <w:r>
        <w:rPr>
          <w:rFonts w:ascii="Verdana" w:hAnsi="Verdana"/>
          <w:sz w:val="18"/>
          <w:szCs w:val="18"/>
        </w:rPr>
        <w:t xml:space="preserve">op het gemeentelijk beleid, </w:t>
      </w:r>
      <w:r w:rsidR="004B0B68">
        <w:rPr>
          <w:rFonts w:ascii="Verdana" w:hAnsi="Verdana"/>
          <w:sz w:val="18"/>
          <w:szCs w:val="18"/>
        </w:rPr>
        <w:t>waarbij er z</w:t>
      </w:r>
      <w:r>
        <w:rPr>
          <w:rFonts w:ascii="Verdana" w:hAnsi="Verdana"/>
          <w:sz w:val="18"/>
          <w:szCs w:val="18"/>
        </w:rPr>
        <w:t xml:space="preserve">ondermeer </w:t>
      </w:r>
      <w:r w:rsidR="004B0B68">
        <w:rPr>
          <w:rFonts w:ascii="Verdana" w:hAnsi="Verdana"/>
          <w:sz w:val="18"/>
          <w:szCs w:val="18"/>
        </w:rPr>
        <w:t>zorgen zijn rond de ontwikkelingen in de (jeugd-) GGZ</w:t>
      </w:r>
      <w:r>
        <w:rPr>
          <w:rFonts w:ascii="Verdana" w:hAnsi="Verdana"/>
          <w:sz w:val="18"/>
          <w:szCs w:val="18"/>
        </w:rPr>
        <w:t xml:space="preserve">: een stijgende vraag tegenover een dalend budget en rondom </w:t>
      </w:r>
      <w:r w:rsidR="004B0B68">
        <w:rPr>
          <w:rFonts w:ascii="Verdana" w:hAnsi="Verdana"/>
          <w:sz w:val="18"/>
          <w:szCs w:val="18"/>
        </w:rPr>
        <w:t>de preventie van schulden bij jeugd.</w:t>
      </w:r>
    </w:p>
    <w:p w:rsidR="004B0B68" w:rsidRDefault="004B0B68" w:rsidP="009B0B62">
      <w:pPr>
        <w:pStyle w:val="Lijstalinea"/>
        <w:tabs>
          <w:tab w:val="left" w:pos="4980"/>
        </w:tabs>
        <w:spacing w:after="0" w:line="240" w:lineRule="auto"/>
        <w:ind w:left="1416"/>
        <w:rPr>
          <w:rFonts w:ascii="Verdana" w:hAnsi="Verdana"/>
          <w:sz w:val="18"/>
          <w:szCs w:val="18"/>
        </w:rPr>
      </w:pPr>
    </w:p>
    <w:p w:rsidR="004B0B68" w:rsidRDefault="00A27998" w:rsidP="009B0B62">
      <w:pPr>
        <w:pStyle w:val="Lijstalinea"/>
        <w:tabs>
          <w:tab w:val="left" w:pos="4980"/>
        </w:tabs>
        <w:spacing w:after="0" w:line="240" w:lineRule="auto"/>
        <w:ind w:left="1416"/>
        <w:rPr>
          <w:rFonts w:ascii="Verdana" w:hAnsi="Verdana"/>
          <w:sz w:val="18"/>
          <w:szCs w:val="18"/>
        </w:rPr>
      </w:pPr>
      <w:r>
        <w:rPr>
          <w:rFonts w:ascii="Verdana" w:hAnsi="Verdana"/>
          <w:sz w:val="18"/>
          <w:szCs w:val="18"/>
        </w:rPr>
        <w:t>Over</w:t>
      </w:r>
      <w:r w:rsidR="004B0B68">
        <w:rPr>
          <w:rFonts w:ascii="Verdana" w:hAnsi="Verdana"/>
          <w:sz w:val="18"/>
          <w:szCs w:val="18"/>
        </w:rPr>
        <w:t xml:space="preserve"> </w:t>
      </w:r>
      <w:r>
        <w:rPr>
          <w:rFonts w:ascii="Verdana" w:hAnsi="Verdana"/>
          <w:sz w:val="18"/>
          <w:szCs w:val="18"/>
        </w:rPr>
        <w:t xml:space="preserve">enkele </w:t>
      </w:r>
      <w:r w:rsidR="004B0B68">
        <w:rPr>
          <w:rFonts w:ascii="Verdana" w:hAnsi="Verdana"/>
          <w:sz w:val="18"/>
          <w:szCs w:val="18"/>
        </w:rPr>
        <w:t>onderwerpen zal op een later tijdstip informeel met de wethouder worden gesproken.</w:t>
      </w:r>
    </w:p>
    <w:p w:rsidR="004B0B68" w:rsidRDefault="004B0B68" w:rsidP="009B0B62">
      <w:pPr>
        <w:pStyle w:val="Lijstalinea"/>
        <w:tabs>
          <w:tab w:val="left" w:pos="4980"/>
        </w:tabs>
        <w:spacing w:after="0" w:line="240" w:lineRule="auto"/>
        <w:ind w:left="1416"/>
        <w:rPr>
          <w:rFonts w:ascii="Verdana" w:hAnsi="Verdana"/>
          <w:sz w:val="18"/>
          <w:szCs w:val="18"/>
        </w:rPr>
      </w:pPr>
    </w:p>
    <w:p w:rsidR="004B0B68" w:rsidRDefault="009B0B62" w:rsidP="009B0B62">
      <w:pPr>
        <w:pStyle w:val="Lijstalinea"/>
        <w:tabs>
          <w:tab w:val="left" w:pos="4980"/>
        </w:tabs>
        <w:spacing w:after="0" w:line="240" w:lineRule="auto"/>
        <w:ind w:left="1416"/>
        <w:rPr>
          <w:rFonts w:ascii="Verdana" w:hAnsi="Verdana"/>
          <w:sz w:val="18"/>
          <w:szCs w:val="18"/>
        </w:rPr>
      </w:pPr>
      <w:proofErr w:type="spellStart"/>
      <w:r>
        <w:rPr>
          <w:rFonts w:ascii="Verdana" w:hAnsi="Verdana"/>
          <w:sz w:val="18"/>
          <w:szCs w:val="18"/>
        </w:rPr>
        <w:t>Afgeproken</w:t>
      </w:r>
      <w:proofErr w:type="spellEnd"/>
      <w:r>
        <w:rPr>
          <w:rFonts w:ascii="Verdana" w:hAnsi="Verdana"/>
          <w:sz w:val="18"/>
          <w:szCs w:val="18"/>
        </w:rPr>
        <w:t xml:space="preserve"> wordt dat b</w:t>
      </w:r>
      <w:r w:rsidR="004B0B68">
        <w:rPr>
          <w:rFonts w:ascii="Verdana" w:hAnsi="Verdana"/>
          <w:sz w:val="18"/>
          <w:szCs w:val="18"/>
        </w:rPr>
        <w:t xml:space="preserve">ij volgende gesprekken </w:t>
      </w:r>
      <w:r>
        <w:rPr>
          <w:rFonts w:ascii="Verdana" w:hAnsi="Verdana"/>
          <w:sz w:val="18"/>
          <w:szCs w:val="18"/>
        </w:rPr>
        <w:t xml:space="preserve">tussen GASD en wethouder het praktischer is om elkaar </w:t>
      </w:r>
      <w:r w:rsidR="004B0B68">
        <w:rPr>
          <w:rFonts w:ascii="Verdana" w:hAnsi="Verdana"/>
          <w:sz w:val="18"/>
          <w:szCs w:val="18"/>
        </w:rPr>
        <w:t xml:space="preserve">tevoren </w:t>
      </w:r>
      <w:r>
        <w:rPr>
          <w:rFonts w:ascii="Verdana" w:hAnsi="Verdana"/>
          <w:sz w:val="18"/>
          <w:szCs w:val="18"/>
        </w:rPr>
        <w:t xml:space="preserve">op de hoogte te stellen van gewenste </w:t>
      </w:r>
      <w:r w:rsidR="004B0B68">
        <w:rPr>
          <w:rFonts w:ascii="Verdana" w:hAnsi="Verdana"/>
          <w:sz w:val="18"/>
          <w:szCs w:val="18"/>
        </w:rPr>
        <w:t>gespreksonderwerpen.</w:t>
      </w:r>
    </w:p>
    <w:p w:rsidR="004B0B68" w:rsidRDefault="004B0B68" w:rsidP="009B0B62">
      <w:pPr>
        <w:pStyle w:val="Lijstalinea"/>
        <w:tabs>
          <w:tab w:val="left" w:pos="4980"/>
        </w:tabs>
        <w:spacing w:after="0" w:line="240" w:lineRule="auto"/>
        <w:ind w:left="1416"/>
        <w:rPr>
          <w:rFonts w:ascii="Verdana" w:hAnsi="Verdana"/>
          <w:sz w:val="18"/>
          <w:szCs w:val="18"/>
        </w:rPr>
      </w:pPr>
    </w:p>
    <w:p w:rsidR="004B0B68" w:rsidRDefault="004B0B68" w:rsidP="009B0B62">
      <w:pPr>
        <w:pStyle w:val="Lijstalinea"/>
        <w:tabs>
          <w:tab w:val="left" w:pos="4980"/>
        </w:tabs>
        <w:spacing w:after="0" w:line="240" w:lineRule="auto"/>
        <w:ind w:left="1416"/>
        <w:rPr>
          <w:rFonts w:ascii="Verdana" w:hAnsi="Verdana"/>
          <w:sz w:val="18"/>
          <w:szCs w:val="18"/>
        </w:rPr>
      </w:pPr>
    </w:p>
    <w:p w:rsidR="004B0B68" w:rsidRDefault="004B0B68" w:rsidP="009B0B62">
      <w:pPr>
        <w:pStyle w:val="Lijstalinea"/>
        <w:tabs>
          <w:tab w:val="left" w:pos="4980"/>
        </w:tabs>
        <w:spacing w:after="0" w:line="240" w:lineRule="auto"/>
        <w:ind w:left="708"/>
        <w:rPr>
          <w:rFonts w:ascii="Verdana" w:hAnsi="Verdana"/>
          <w:b/>
          <w:sz w:val="18"/>
          <w:szCs w:val="18"/>
        </w:rPr>
      </w:pPr>
      <w:r>
        <w:rPr>
          <w:rFonts w:ascii="Verdana" w:hAnsi="Verdana"/>
          <w:b/>
          <w:sz w:val="18"/>
          <w:szCs w:val="18"/>
        </w:rPr>
        <w:t>Sluiting, r</w:t>
      </w:r>
      <w:r w:rsidRPr="004B0B68">
        <w:rPr>
          <w:rFonts w:ascii="Verdana" w:hAnsi="Verdana"/>
          <w:b/>
          <w:sz w:val="18"/>
          <w:szCs w:val="18"/>
        </w:rPr>
        <w:t>ondvraag.</w:t>
      </w:r>
    </w:p>
    <w:p w:rsidR="004B0B68" w:rsidRDefault="004B0B68" w:rsidP="009B0B62">
      <w:pPr>
        <w:pStyle w:val="Lijstalinea"/>
        <w:tabs>
          <w:tab w:val="left" w:pos="4980"/>
        </w:tabs>
        <w:spacing w:after="0" w:line="240" w:lineRule="auto"/>
        <w:ind w:left="708"/>
        <w:rPr>
          <w:rFonts w:ascii="Verdana" w:hAnsi="Verdana"/>
          <w:b/>
          <w:sz w:val="18"/>
          <w:szCs w:val="18"/>
        </w:rPr>
      </w:pPr>
    </w:p>
    <w:p w:rsidR="004B0B68" w:rsidRPr="004B0B68" w:rsidRDefault="004B0B68" w:rsidP="009B0B62">
      <w:pPr>
        <w:pStyle w:val="Lijstalinea"/>
        <w:tabs>
          <w:tab w:val="left" w:pos="4980"/>
        </w:tabs>
        <w:spacing w:after="0" w:line="240" w:lineRule="auto"/>
        <w:ind w:left="1416"/>
        <w:rPr>
          <w:rFonts w:ascii="Verdana" w:hAnsi="Verdana"/>
          <w:sz w:val="18"/>
          <w:szCs w:val="18"/>
        </w:rPr>
      </w:pPr>
      <w:r>
        <w:rPr>
          <w:rFonts w:ascii="Verdana" w:hAnsi="Verdana"/>
          <w:sz w:val="18"/>
          <w:szCs w:val="18"/>
        </w:rPr>
        <w:t>De voorzitter sluit de vergadering en hoopt allen weer in goede gezondheid te treffen op de eerste vergadering van de GASD in 2018 .</w:t>
      </w:r>
    </w:p>
    <w:p w:rsidR="004B0B68" w:rsidRDefault="004B0B68" w:rsidP="009B0B62">
      <w:pPr>
        <w:pStyle w:val="Lijstalinea"/>
        <w:tabs>
          <w:tab w:val="left" w:pos="4980"/>
        </w:tabs>
        <w:spacing w:after="0" w:line="240" w:lineRule="auto"/>
        <w:ind w:left="1416"/>
        <w:rPr>
          <w:rFonts w:ascii="Verdana" w:hAnsi="Verdana"/>
          <w:sz w:val="18"/>
          <w:szCs w:val="18"/>
        </w:rPr>
      </w:pPr>
    </w:p>
    <w:p w:rsidR="004B0B68" w:rsidRPr="004B0B68" w:rsidRDefault="004B0B68" w:rsidP="009B0B62">
      <w:pPr>
        <w:pStyle w:val="Lijstalinea"/>
        <w:tabs>
          <w:tab w:val="left" w:pos="4980"/>
        </w:tabs>
        <w:spacing w:after="0" w:line="240" w:lineRule="auto"/>
        <w:ind w:left="1416"/>
        <w:rPr>
          <w:rFonts w:ascii="Verdana" w:hAnsi="Verdana"/>
          <w:sz w:val="18"/>
          <w:szCs w:val="18"/>
        </w:rPr>
      </w:pPr>
    </w:p>
    <w:p w:rsidR="004B0B68" w:rsidRPr="004B0B68" w:rsidRDefault="004B0B68" w:rsidP="009B0B62">
      <w:pPr>
        <w:pStyle w:val="Lijstalinea"/>
        <w:spacing w:after="0" w:line="240" w:lineRule="auto"/>
        <w:ind w:left="1416"/>
        <w:rPr>
          <w:rFonts w:ascii="Verdana" w:hAnsi="Verdana"/>
          <w:sz w:val="18"/>
          <w:szCs w:val="18"/>
        </w:rPr>
      </w:pPr>
    </w:p>
    <w:p w:rsidR="004B0B68" w:rsidRPr="004B0B68" w:rsidRDefault="004B0B68" w:rsidP="009B0B62">
      <w:pPr>
        <w:pStyle w:val="Lijstalinea"/>
        <w:spacing w:after="0" w:line="240" w:lineRule="auto"/>
        <w:ind w:left="708"/>
        <w:rPr>
          <w:rFonts w:ascii="Verdana" w:hAnsi="Verdana"/>
          <w:sz w:val="18"/>
          <w:szCs w:val="18"/>
        </w:rPr>
      </w:pPr>
    </w:p>
    <w:p w:rsidR="004B0B68" w:rsidRPr="007272C7" w:rsidRDefault="004B0B68" w:rsidP="009B0B62">
      <w:pPr>
        <w:spacing w:after="0" w:line="240" w:lineRule="auto"/>
        <w:ind w:left="708"/>
        <w:contextualSpacing/>
        <w:rPr>
          <w:rFonts w:ascii="Verdana" w:hAnsi="Verdana"/>
          <w:sz w:val="18"/>
          <w:szCs w:val="18"/>
        </w:rPr>
      </w:pPr>
    </w:p>
    <w:p w:rsidR="008668D3" w:rsidRDefault="005A6372" w:rsidP="009B0B62">
      <w:pPr>
        <w:spacing w:after="0" w:line="240" w:lineRule="auto"/>
        <w:contextualSpacing/>
        <w:rPr>
          <w:rFonts w:ascii="Verdana" w:hAnsi="Verdana"/>
          <w:sz w:val="18"/>
          <w:szCs w:val="18"/>
        </w:rPr>
      </w:pPr>
      <w:r>
        <w:rPr>
          <w:rFonts w:ascii="Verdana" w:hAnsi="Verdana"/>
          <w:sz w:val="18"/>
          <w:szCs w:val="18"/>
        </w:rPr>
        <w:t xml:space="preserve"> </w:t>
      </w:r>
    </w:p>
    <w:p w:rsidR="005A6372" w:rsidRDefault="005A6372" w:rsidP="009B0B62">
      <w:pPr>
        <w:spacing w:after="0" w:line="240" w:lineRule="auto"/>
        <w:contextualSpacing/>
        <w:rPr>
          <w:rFonts w:ascii="Verdana" w:hAnsi="Verdana"/>
          <w:sz w:val="18"/>
          <w:szCs w:val="18"/>
        </w:rPr>
      </w:pPr>
    </w:p>
    <w:p w:rsidR="008668D3" w:rsidRDefault="008668D3" w:rsidP="009B0B62">
      <w:pPr>
        <w:spacing w:after="0" w:line="240" w:lineRule="auto"/>
        <w:contextualSpacing/>
        <w:rPr>
          <w:rFonts w:ascii="Verdana" w:hAnsi="Verdana"/>
          <w:sz w:val="18"/>
          <w:szCs w:val="18"/>
        </w:rPr>
      </w:pPr>
    </w:p>
    <w:p w:rsidR="008668D3" w:rsidRPr="008668D3" w:rsidRDefault="008668D3" w:rsidP="009B0B62">
      <w:pPr>
        <w:spacing w:after="0" w:line="240" w:lineRule="auto"/>
        <w:contextualSpacing/>
        <w:rPr>
          <w:rFonts w:ascii="Verdana" w:hAnsi="Verdana"/>
          <w:sz w:val="18"/>
          <w:szCs w:val="18"/>
        </w:rPr>
      </w:pPr>
    </w:p>
    <w:sectPr w:rsidR="008668D3" w:rsidRPr="00866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1CA"/>
    <w:multiLevelType w:val="hybridMultilevel"/>
    <w:tmpl w:val="0A968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E52A16"/>
    <w:multiLevelType w:val="hybridMultilevel"/>
    <w:tmpl w:val="6EC2773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249A58BF"/>
    <w:multiLevelType w:val="hybridMultilevel"/>
    <w:tmpl w:val="B2005F84"/>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
    <w:nsid w:val="2A2E66B6"/>
    <w:multiLevelType w:val="hybridMultilevel"/>
    <w:tmpl w:val="5588B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CC568B"/>
    <w:multiLevelType w:val="hybridMultilevel"/>
    <w:tmpl w:val="B8948EA2"/>
    <w:lvl w:ilvl="0" w:tplc="B124446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AC96141"/>
    <w:multiLevelType w:val="hybridMultilevel"/>
    <w:tmpl w:val="A93CF58E"/>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nsid w:val="3E6155F0"/>
    <w:multiLevelType w:val="hybridMultilevel"/>
    <w:tmpl w:val="4D1C8A1C"/>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D3"/>
    <w:rsid w:val="00040F80"/>
    <w:rsid w:val="00076659"/>
    <w:rsid w:val="00092125"/>
    <w:rsid w:val="000A21BD"/>
    <w:rsid w:val="000A368A"/>
    <w:rsid w:val="000A7FC6"/>
    <w:rsid w:val="000F4BC1"/>
    <w:rsid w:val="00100779"/>
    <w:rsid w:val="001063D5"/>
    <w:rsid w:val="00131691"/>
    <w:rsid w:val="00136557"/>
    <w:rsid w:val="001527BF"/>
    <w:rsid w:val="00154FEA"/>
    <w:rsid w:val="0015726A"/>
    <w:rsid w:val="001F1308"/>
    <w:rsid w:val="001F1911"/>
    <w:rsid w:val="00227018"/>
    <w:rsid w:val="00261207"/>
    <w:rsid w:val="00264CB8"/>
    <w:rsid w:val="002751AC"/>
    <w:rsid w:val="00282538"/>
    <w:rsid w:val="002C5196"/>
    <w:rsid w:val="002D0D14"/>
    <w:rsid w:val="002F6730"/>
    <w:rsid w:val="00344B19"/>
    <w:rsid w:val="00386064"/>
    <w:rsid w:val="00395310"/>
    <w:rsid w:val="003B1561"/>
    <w:rsid w:val="003F5ADB"/>
    <w:rsid w:val="004605DC"/>
    <w:rsid w:val="00467C03"/>
    <w:rsid w:val="004A4D8A"/>
    <w:rsid w:val="004B0AF2"/>
    <w:rsid w:val="004B0B68"/>
    <w:rsid w:val="00505A26"/>
    <w:rsid w:val="00550823"/>
    <w:rsid w:val="00583E2F"/>
    <w:rsid w:val="005845F0"/>
    <w:rsid w:val="005A6372"/>
    <w:rsid w:val="005B2C7C"/>
    <w:rsid w:val="005C72F1"/>
    <w:rsid w:val="005D768F"/>
    <w:rsid w:val="006464F0"/>
    <w:rsid w:val="00697FE6"/>
    <w:rsid w:val="006A0BE1"/>
    <w:rsid w:val="006B543F"/>
    <w:rsid w:val="006C6B7E"/>
    <w:rsid w:val="006E01A6"/>
    <w:rsid w:val="006E6F61"/>
    <w:rsid w:val="00705848"/>
    <w:rsid w:val="007272C7"/>
    <w:rsid w:val="007345E2"/>
    <w:rsid w:val="00734E56"/>
    <w:rsid w:val="00750AF2"/>
    <w:rsid w:val="00752446"/>
    <w:rsid w:val="00754EE3"/>
    <w:rsid w:val="00776061"/>
    <w:rsid w:val="007A7397"/>
    <w:rsid w:val="007C1D71"/>
    <w:rsid w:val="007C578A"/>
    <w:rsid w:val="007C6C6D"/>
    <w:rsid w:val="007F4B8A"/>
    <w:rsid w:val="008209BA"/>
    <w:rsid w:val="00852BB0"/>
    <w:rsid w:val="00860B61"/>
    <w:rsid w:val="008668D3"/>
    <w:rsid w:val="008947F5"/>
    <w:rsid w:val="008A4F12"/>
    <w:rsid w:val="00902132"/>
    <w:rsid w:val="00910DC6"/>
    <w:rsid w:val="0092509C"/>
    <w:rsid w:val="009378ED"/>
    <w:rsid w:val="00943538"/>
    <w:rsid w:val="0097648D"/>
    <w:rsid w:val="009775C8"/>
    <w:rsid w:val="009A15A8"/>
    <w:rsid w:val="009B0B62"/>
    <w:rsid w:val="009B7EA7"/>
    <w:rsid w:val="009D210F"/>
    <w:rsid w:val="00A03A8A"/>
    <w:rsid w:val="00A05341"/>
    <w:rsid w:val="00A059AF"/>
    <w:rsid w:val="00A22612"/>
    <w:rsid w:val="00A27998"/>
    <w:rsid w:val="00A314D8"/>
    <w:rsid w:val="00A42D3A"/>
    <w:rsid w:val="00A520E0"/>
    <w:rsid w:val="00A718D8"/>
    <w:rsid w:val="00AB11F7"/>
    <w:rsid w:val="00AB297B"/>
    <w:rsid w:val="00AD0C93"/>
    <w:rsid w:val="00AF2612"/>
    <w:rsid w:val="00AF2C8E"/>
    <w:rsid w:val="00B52C34"/>
    <w:rsid w:val="00BB0496"/>
    <w:rsid w:val="00BC0A7F"/>
    <w:rsid w:val="00BC32F9"/>
    <w:rsid w:val="00BE5B9F"/>
    <w:rsid w:val="00BE6B04"/>
    <w:rsid w:val="00C12320"/>
    <w:rsid w:val="00C21451"/>
    <w:rsid w:val="00C75CE5"/>
    <w:rsid w:val="00C91BC0"/>
    <w:rsid w:val="00CB4254"/>
    <w:rsid w:val="00CF4833"/>
    <w:rsid w:val="00D20BE4"/>
    <w:rsid w:val="00D20F8D"/>
    <w:rsid w:val="00D52FFD"/>
    <w:rsid w:val="00D559AF"/>
    <w:rsid w:val="00D61620"/>
    <w:rsid w:val="00DD11E6"/>
    <w:rsid w:val="00DF1908"/>
    <w:rsid w:val="00DF754E"/>
    <w:rsid w:val="00E11E37"/>
    <w:rsid w:val="00E42B46"/>
    <w:rsid w:val="00E964F5"/>
    <w:rsid w:val="00EA180E"/>
    <w:rsid w:val="00EC64CE"/>
    <w:rsid w:val="00F226AF"/>
    <w:rsid w:val="00F77496"/>
    <w:rsid w:val="00FA6A07"/>
    <w:rsid w:val="00FB50C2"/>
    <w:rsid w:val="00FE7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66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68D3"/>
    <w:rPr>
      <w:rFonts w:ascii="Tahoma" w:hAnsi="Tahoma" w:cs="Tahoma"/>
      <w:sz w:val="16"/>
      <w:szCs w:val="16"/>
    </w:rPr>
  </w:style>
  <w:style w:type="paragraph" w:styleId="Lijstalinea">
    <w:name w:val="List Paragraph"/>
    <w:basedOn w:val="Standaard"/>
    <w:uiPriority w:val="34"/>
    <w:qFormat/>
    <w:rsid w:val="00727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66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68D3"/>
    <w:rPr>
      <w:rFonts w:ascii="Tahoma" w:hAnsi="Tahoma" w:cs="Tahoma"/>
      <w:sz w:val="16"/>
      <w:szCs w:val="16"/>
    </w:rPr>
  </w:style>
  <w:style w:type="paragraph" w:styleId="Lijstalinea">
    <w:name w:val="List Paragraph"/>
    <w:basedOn w:val="Standaard"/>
    <w:uiPriority w:val="34"/>
    <w:qFormat/>
    <w:rsid w:val="00727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2</cp:revision>
  <dcterms:created xsi:type="dcterms:W3CDTF">2018-02-09T14:07:00Z</dcterms:created>
  <dcterms:modified xsi:type="dcterms:W3CDTF">2018-02-09T14:07:00Z</dcterms:modified>
</cp:coreProperties>
</file>