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2F" w:rsidRDefault="009719AB">
      <w:pPr>
        <w:rPr>
          <w:lang w:val="en-US"/>
        </w:rPr>
      </w:pPr>
      <w:r>
        <w:rPr>
          <w:noProof/>
          <w:lang w:eastAsia="nl-NL"/>
        </w:rPr>
        <w:drawing>
          <wp:inline distT="0" distB="0" distL="0" distR="0">
            <wp:extent cx="5760720" cy="12446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ASD 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76C" w:rsidRPr="00CD676C" w:rsidRDefault="00CD676C">
      <w:pPr>
        <w:rPr>
          <w:rFonts w:ascii="Verdana" w:hAnsi="Verdana"/>
          <w:b/>
          <w:sz w:val="18"/>
          <w:szCs w:val="18"/>
          <w:lang w:val="en-US"/>
        </w:rPr>
      </w:pPr>
    </w:p>
    <w:p w:rsidR="009719AB" w:rsidRDefault="009719AB">
      <w:pPr>
        <w:rPr>
          <w:rFonts w:ascii="Verdana" w:hAnsi="Verdana"/>
          <w:b/>
          <w:sz w:val="18"/>
          <w:szCs w:val="18"/>
        </w:rPr>
      </w:pPr>
      <w:r w:rsidRPr="00CD676C">
        <w:rPr>
          <w:rFonts w:ascii="Verdana" w:hAnsi="Verdana"/>
          <w:b/>
          <w:sz w:val="18"/>
          <w:szCs w:val="18"/>
        </w:rPr>
        <w:t xml:space="preserve">Agenda voor de vergadering </w:t>
      </w:r>
      <w:r w:rsidR="00CD676C" w:rsidRPr="00CD676C">
        <w:rPr>
          <w:rFonts w:ascii="Verdana" w:hAnsi="Verdana"/>
          <w:b/>
          <w:sz w:val="18"/>
          <w:szCs w:val="18"/>
        </w:rPr>
        <w:t>van 22 november 2018.</w:t>
      </w:r>
    </w:p>
    <w:p w:rsidR="00CD676C" w:rsidRDefault="00CD676C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Huis van de stad, kamer 2.41.</w:t>
      </w:r>
    </w:p>
    <w:p w:rsidR="00CD676C" w:rsidRDefault="00CD676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Aanvang 13.30 uur, beoogde eindtijd 16.30 uur </w:t>
      </w:r>
    </w:p>
    <w:p w:rsidR="00CD676C" w:rsidRDefault="00CD676C">
      <w:pPr>
        <w:rPr>
          <w:rFonts w:ascii="Verdana" w:hAnsi="Verdana"/>
          <w:sz w:val="18"/>
          <w:szCs w:val="18"/>
        </w:rPr>
      </w:pPr>
    </w:p>
    <w:p w:rsidR="00CD676C" w:rsidRDefault="00CD676C" w:rsidP="008766CA">
      <w:pPr>
        <w:spacing w:after="0" w:line="480" w:lineRule="auto"/>
        <w:contextualSpacing/>
        <w:rPr>
          <w:rFonts w:ascii="Verdana" w:hAnsi="Verdana"/>
          <w:sz w:val="18"/>
          <w:szCs w:val="18"/>
        </w:rPr>
      </w:pPr>
    </w:p>
    <w:p w:rsidR="00CD676C" w:rsidRDefault="00CD676C" w:rsidP="008766CA">
      <w:pPr>
        <w:pStyle w:val="Lijstalinea"/>
        <w:numPr>
          <w:ilvl w:val="0"/>
          <w:numId w:val="1"/>
        </w:numPr>
        <w:spacing w:after="0" w:line="48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Opening en vaststelling agenda.</w:t>
      </w:r>
    </w:p>
    <w:p w:rsidR="00CD676C" w:rsidRDefault="00CD676C" w:rsidP="008766CA">
      <w:pPr>
        <w:pStyle w:val="Lijstalinea"/>
        <w:numPr>
          <w:ilvl w:val="0"/>
          <w:numId w:val="1"/>
        </w:numPr>
        <w:spacing w:after="0" w:line="48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Mededelingen en ingekomen post.</w:t>
      </w:r>
    </w:p>
    <w:p w:rsidR="00CD676C" w:rsidRDefault="00CD676C" w:rsidP="008766CA">
      <w:pPr>
        <w:pStyle w:val="Lijstalinea"/>
        <w:numPr>
          <w:ilvl w:val="0"/>
          <w:numId w:val="1"/>
        </w:numPr>
        <w:spacing w:after="0" w:line="48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Vaststelling van het verslag van de GASD-vergadering van 18 oktober 2018.</w:t>
      </w:r>
    </w:p>
    <w:p w:rsidR="00CD676C" w:rsidRDefault="00CD676C" w:rsidP="008766CA">
      <w:pPr>
        <w:pStyle w:val="Lijstalinea"/>
        <w:numPr>
          <w:ilvl w:val="0"/>
          <w:numId w:val="1"/>
        </w:numPr>
        <w:spacing w:after="0" w:line="48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Bespreking van het GCR-verslag van 18 oktober 2018 inclusief de impressies van de CGR-bijeenkomst van 22 november 2018.</w:t>
      </w:r>
    </w:p>
    <w:p w:rsidR="00CD676C" w:rsidRDefault="00CD676C" w:rsidP="008766CA">
      <w:pPr>
        <w:pStyle w:val="Lijstalinea"/>
        <w:numPr>
          <w:ilvl w:val="0"/>
          <w:numId w:val="1"/>
        </w:numPr>
        <w:spacing w:after="0" w:line="48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 reactie van de gemeente Gouda op het advies Bijzondere Bijstand.</w:t>
      </w:r>
    </w:p>
    <w:p w:rsidR="00CD676C" w:rsidRDefault="00CD676C" w:rsidP="008766CA">
      <w:pPr>
        <w:pStyle w:val="Lijstalinea"/>
        <w:numPr>
          <w:ilvl w:val="0"/>
          <w:numId w:val="1"/>
        </w:numPr>
        <w:spacing w:after="0" w:line="48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Bespreking van het onderzoek: “van opvang en beschermd wonen naar gewoon thuis”.</w:t>
      </w:r>
    </w:p>
    <w:p w:rsidR="00CD676C" w:rsidRDefault="00CD676C" w:rsidP="008766CA">
      <w:pPr>
        <w:pStyle w:val="Lijstalinea"/>
        <w:numPr>
          <w:ilvl w:val="0"/>
          <w:numId w:val="1"/>
        </w:numPr>
        <w:spacing w:after="0" w:line="48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 benadering van ons netwerk in relatie tot de AVG,</w:t>
      </w:r>
    </w:p>
    <w:p w:rsidR="00CD676C" w:rsidRDefault="00CD676C" w:rsidP="008766CA">
      <w:pPr>
        <w:pStyle w:val="Lijstalinea"/>
        <w:numPr>
          <w:ilvl w:val="0"/>
          <w:numId w:val="1"/>
        </w:numPr>
        <w:spacing w:after="0" w:line="48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Voortgang en advies OCO</w:t>
      </w:r>
      <w:bookmarkStart w:id="0" w:name="_GoBack"/>
      <w:bookmarkEnd w:id="0"/>
    </w:p>
    <w:p w:rsidR="00CD676C" w:rsidRDefault="00CD676C" w:rsidP="008766CA">
      <w:pPr>
        <w:pStyle w:val="Lijstalinea"/>
        <w:numPr>
          <w:ilvl w:val="0"/>
          <w:numId w:val="1"/>
        </w:numPr>
        <w:spacing w:after="0" w:line="48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 omgevingswet in relatie tot het sociaal domein.</w:t>
      </w:r>
    </w:p>
    <w:p w:rsidR="00CD676C" w:rsidRDefault="00CD676C" w:rsidP="008766CA">
      <w:pPr>
        <w:pStyle w:val="Lijstalinea"/>
        <w:numPr>
          <w:ilvl w:val="0"/>
          <w:numId w:val="1"/>
        </w:numPr>
        <w:spacing w:after="0" w:line="48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Jaarplan 2019.</w:t>
      </w:r>
    </w:p>
    <w:p w:rsidR="00CD676C" w:rsidRDefault="00CD676C" w:rsidP="008766CA">
      <w:pPr>
        <w:pStyle w:val="Lijstalinea"/>
        <w:numPr>
          <w:ilvl w:val="0"/>
          <w:numId w:val="1"/>
        </w:numPr>
        <w:spacing w:after="0" w:line="48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Planning en verslag van bezochte bijeenkomsten, met speciale aandacht voor de bijeenkomst van ervaringsdeskundigen in de schulddienstverlening en de bijeenkomst met het sociaal team.</w:t>
      </w:r>
    </w:p>
    <w:p w:rsidR="00CD676C" w:rsidRDefault="00CD676C" w:rsidP="008766CA">
      <w:pPr>
        <w:pStyle w:val="Lijstalinea"/>
        <w:numPr>
          <w:ilvl w:val="0"/>
          <w:numId w:val="1"/>
        </w:numPr>
        <w:spacing w:after="0" w:line="48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Terugblik op de bijeenkomst van 20 november inclusief de bespreking van de notitie aan het college rond de proeftuin en het integraal werken.</w:t>
      </w:r>
    </w:p>
    <w:p w:rsidR="00CD676C" w:rsidRDefault="00CD676C" w:rsidP="008766CA">
      <w:pPr>
        <w:pStyle w:val="Lijstalinea"/>
        <w:numPr>
          <w:ilvl w:val="0"/>
          <w:numId w:val="1"/>
        </w:numPr>
        <w:spacing w:after="0" w:line="48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Rondvraag.</w:t>
      </w:r>
    </w:p>
    <w:p w:rsidR="00CD676C" w:rsidRDefault="00CD676C" w:rsidP="008766CA">
      <w:pPr>
        <w:pStyle w:val="Lijstalinea"/>
        <w:numPr>
          <w:ilvl w:val="0"/>
          <w:numId w:val="1"/>
        </w:numPr>
        <w:spacing w:after="0" w:line="48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Planning en sluiting.</w:t>
      </w:r>
    </w:p>
    <w:p w:rsidR="00CD676C" w:rsidRDefault="00CD676C" w:rsidP="008766CA">
      <w:pPr>
        <w:spacing w:after="0" w:line="480" w:lineRule="auto"/>
        <w:contextualSpacing/>
        <w:rPr>
          <w:rFonts w:ascii="Verdana" w:hAnsi="Verdana"/>
          <w:sz w:val="18"/>
          <w:szCs w:val="18"/>
        </w:rPr>
      </w:pPr>
    </w:p>
    <w:p w:rsidR="00CD676C" w:rsidRPr="00CD676C" w:rsidRDefault="00CD676C" w:rsidP="008766CA">
      <w:pPr>
        <w:spacing w:after="0" w:line="480" w:lineRule="auto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Diverse stukken zullen deze week worden nagezonden.</w:t>
      </w:r>
    </w:p>
    <w:p w:rsidR="00CD676C" w:rsidRPr="00CD676C" w:rsidRDefault="00CD676C" w:rsidP="008766CA">
      <w:pPr>
        <w:spacing w:after="0" w:line="480" w:lineRule="auto"/>
        <w:ind w:left="360"/>
        <w:contextualSpacing/>
        <w:rPr>
          <w:rFonts w:ascii="Verdana" w:hAnsi="Verdana"/>
          <w:sz w:val="18"/>
          <w:szCs w:val="18"/>
        </w:rPr>
      </w:pPr>
    </w:p>
    <w:p w:rsidR="009719AB" w:rsidRPr="00CD676C" w:rsidRDefault="009719AB">
      <w:pPr>
        <w:rPr>
          <w:rFonts w:ascii="Verdana" w:hAnsi="Verdana"/>
          <w:sz w:val="18"/>
          <w:szCs w:val="18"/>
        </w:rPr>
      </w:pPr>
    </w:p>
    <w:p w:rsidR="009719AB" w:rsidRPr="00CD676C" w:rsidRDefault="009719AB">
      <w:pPr>
        <w:rPr>
          <w:rFonts w:ascii="Verdana" w:hAnsi="Verdana"/>
          <w:sz w:val="18"/>
          <w:szCs w:val="18"/>
        </w:rPr>
      </w:pPr>
    </w:p>
    <w:p w:rsidR="009719AB" w:rsidRPr="00CD676C" w:rsidRDefault="009719AB">
      <w:pPr>
        <w:rPr>
          <w:rFonts w:ascii="Verdana" w:hAnsi="Verdana"/>
          <w:sz w:val="18"/>
          <w:szCs w:val="18"/>
        </w:rPr>
      </w:pPr>
    </w:p>
    <w:sectPr w:rsidR="009719AB" w:rsidRPr="00CD6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968DC"/>
    <w:multiLevelType w:val="hybridMultilevel"/>
    <w:tmpl w:val="90E293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AB"/>
    <w:rsid w:val="00005DA7"/>
    <w:rsid w:val="00015F4E"/>
    <w:rsid w:val="00040F80"/>
    <w:rsid w:val="00050BE5"/>
    <w:rsid w:val="00073280"/>
    <w:rsid w:val="00076659"/>
    <w:rsid w:val="00092125"/>
    <w:rsid w:val="000A21BD"/>
    <w:rsid w:val="000A368A"/>
    <w:rsid w:val="000A7FC6"/>
    <w:rsid w:val="000C57AA"/>
    <w:rsid w:val="000F4BC1"/>
    <w:rsid w:val="000F6F52"/>
    <w:rsid w:val="00100779"/>
    <w:rsid w:val="001063D5"/>
    <w:rsid w:val="00110612"/>
    <w:rsid w:val="00131691"/>
    <w:rsid w:val="00136557"/>
    <w:rsid w:val="001527BF"/>
    <w:rsid w:val="001547F0"/>
    <w:rsid w:val="00154FEA"/>
    <w:rsid w:val="0015726A"/>
    <w:rsid w:val="001610F2"/>
    <w:rsid w:val="001A0485"/>
    <w:rsid w:val="001D19F5"/>
    <w:rsid w:val="001E42F4"/>
    <w:rsid w:val="001F1308"/>
    <w:rsid w:val="001F1911"/>
    <w:rsid w:val="001F3859"/>
    <w:rsid w:val="00207FCD"/>
    <w:rsid w:val="00220377"/>
    <w:rsid w:val="00224002"/>
    <w:rsid w:val="00227018"/>
    <w:rsid w:val="00231A86"/>
    <w:rsid w:val="00240ED3"/>
    <w:rsid w:val="00260EA2"/>
    <w:rsid w:val="00261207"/>
    <w:rsid w:val="00264CB8"/>
    <w:rsid w:val="002751AC"/>
    <w:rsid w:val="00282538"/>
    <w:rsid w:val="00291E6D"/>
    <w:rsid w:val="002A3238"/>
    <w:rsid w:val="002C5196"/>
    <w:rsid w:val="002F6730"/>
    <w:rsid w:val="00325F17"/>
    <w:rsid w:val="0033644F"/>
    <w:rsid w:val="003364A7"/>
    <w:rsid w:val="00341249"/>
    <w:rsid w:val="00344B19"/>
    <w:rsid w:val="00386064"/>
    <w:rsid w:val="003871F1"/>
    <w:rsid w:val="00393F55"/>
    <w:rsid w:val="00395310"/>
    <w:rsid w:val="003B1561"/>
    <w:rsid w:val="003B3C40"/>
    <w:rsid w:val="003E16F2"/>
    <w:rsid w:val="003F5ADB"/>
    <w:rsid w:val="003F70FE"/>
    <w:rsid w:val="00412506"/>
    <w:rsid w:val="004605DC"/>
    <w:rsid w:val="00467C03"/>
    <w:rsid w:val="004A4D8A"/>
    <w:rsid w:val="004B0AF2"/>
    <w:rsid w:val="004F3AF5"/>
    <w:rsid w:val="00505A26"/>
    <w:rsid w:val="00550823"/>
    <w:rsid w:val="00583E2F"/>
    <w:rsid w:val="005845F0"/>
    <w:rsid w:val="00586D0D"/>
    <w:rsid w:val="00596411"/>
    <w:rsid w:val="005B2C7C"/>
    <w:rsid w:val="005C2832"/>
    <w:rsid w:val="005C72F1"/>
    <w:rsid w:val="005D3E25"/>
    <w:rsid w:val="005D768F"/>
    <w:rsid w:val="006012CF"/>
    <w:rsid w:val="006464F0"/>
    <w:rsid w:val="0067170E"/>
    <w:rsid w:val="00674117"/>
    <w:rsid w:val="0069244F"/>
    <w:rsid w:val="006938BD"/>
    <w:rsid w:val="00697FE6"/>
    <w:rsid w:val="006B543F"/>
    <w:rsid w:val="006C6B7E"/>
    <w:rsid w:val="006E01A6"/>
    <w:rsid w:val="006E6F61"/>
    <w:rsid w:val="00705848"/>
    <w:rsid w:val="00707BD5"/>
    <w:rsid w:val="007345E2"/>
    <w:rsid w:val="00734E56"/>
    <w:rsid w:val="00750AF2"/>
    <w:rsid w:val="00752446"/>
    <w:rsid w:val="00754EE3"/>
    <w:rsid w:val="007655F5"/>
    <w:rsid w:val="00776061"/>
    <w:rsid w:val="007A7397"/>
    <w:rsid w:val="007C1D71"/>
    <w:rsid w:val="007C578A"/>
    <w:rsid w:val="007C6C6D"/>
    <w:rsid w:val="007D09D1"/>
    <w:rsid w:val="007D713E"/>
    <w:rsid w:val="007F4B8A"/>
    <w:rsid w:val="008209BA"/>
    <w:rsid w:val="00844EC5"/>
    <w:rsid w:val="00852BB0"/>
    <w:rsid w:val="00860B61"/>
    <w:rsid w:val="008670F4"/>
    <w:rsid w:val="008766CA"/>
    <w:rsid w:val="008947F5"/>
    <w:rsid w:val="008A4F12"/>
    <w:rsid w:val="008D3AD5"/>
    <w:rsid w:val="008F5193"/>
    <w:rsid w:val="00902132"/>
    <w:rsid w:val="0091089A"/>
    <w:rsid w:val="00910DC6"/>
    <w:rsid w:val="0091578F"/>
    <w:rsid w:val="00921CC6"/>
    <w:rsid w:val="0092509C"/>
    <w:rsid w:val="00943538"/>
    <w:rsid w:val="00946D16"/>
    <w:rsid w:val="0096233D"/>
    <w:rsid w:val="009719AB"/>
    <w:rsid w:val="0097648D"/>
    <w:rsid w:val="009775C8"/>
    <w:rsid w:val="00987AE6"/>
    <w:rsid w:val="009A15A8"/>
    <w:rsid w:val="009B7EA7"/>
    <w:rsid w:val="009C12AA"/>
    <w:rsid w:val="009D210F"/>
    <w:rsid w:val="00A03A8A"/>
    <w:rsid w:val="00A05341"/>
    <w:rsid w:val="00A059AF"/>
    <w:rsid w:val="00A314D8"/>
    <w:rsid w:val="00A42D3A"/>
    <w:rsid w:val="00A520E0"/>
    <w:rsid w:val="00A66A9F"/>
    <w:rsid w:val="00A718D8"/>
    <w:rsid w:val="00A86BC1"/>
    <w:rsid w:val="00A93410"/>
    <w:rsid w:val="00AA3502"/>
    <w:rsid w:val="00AA5AB0"/>
    <w:rsid w:val="00AB11F7"/>
    <w:rsid w:val="00AB297B"/>
    <w:rsid w:val="00AB47F3"/>
    <w:rsid w:val="00AD0C93"/>
    <w:rsid w:val="00AE2782"/>
    <w:rsid w:val="00AE3798"/>
    <w:rsid w:val="00AF2612"/>
    <w:rsid w:val="00AF2C8E"/>
    <w:rsid w:val="00AF3F96"/>
    <w:rsid w:val="00B0553A"/>
    <w:rsid w:val="00B52C34"/>
    <w:rsid w:val="00B93197"/>
    <w:rsid w:val="00BB0496"/>
    <w:rsid w:val="00BC0A7F"/>
    <w:rsid w:val="00BC32F9"/>
    <w:rsid w:val="00BE0B57"/>
    <w:rsid w:val="00BE5B9F"/>
    <w:rsid w:val="00BE6B04"/>
    <w:rsid w:val="00C12320"/>
    <w:rsid w:val="00C16724"/>
    <w:rsid w:val="00C21451"/>
    <w:rsid w:val="00C32CC0"/>
    <w:rsid w:val="00C618B7"/>
    <w:rsid w:val="00C75CE5"/>
    <w:rsid w:val="00C91BC0"/>
    <w:rsid w:val="00C94B76"/>
    <w:rsid w:val="00CA2173"/>
    <w:rsid w:val="00CA721A"/>
    <w:rsid w:val="00CB1193"/>
    <w:rsid w:val="00CB4254"/>
    <w:rsid w:val="00CC1829"/>
    <w:rsid w:val="00CC68AF"/>
    <w:rsid w:val="00CD676C"/>
    <w:rsid w:val="00CF4833"/>
    <w:rsid w:val="00CF5AFC"/>
    <w:rsid w:val="00CF7ED9"/>
    <w:rsid w:val="00D10270"/>
    <w:rsid w:val="00D20BE4"/>
    <w:rsid w:val="00D20F8D"/>
    <w:rsid w:val="00D52FFD"/>
    <w:rsid w:val="00D61620"/>
    <w:rsid w:val="00DA7DEB"/>
    <w:rsid w:val="00DD11E6"/>
    <w:rsid w:val="00DF1908"/>
    <w:rsid w:val="00DF21FD"/>
    <w:rsid w:val="00DF754E"/>
    <w:rsid w:val="00E11E37"/>
    <w:rsid w:val="00E42B46"/>
    <w:rsid w:val="00E6556B"/>
    <w:rsid w:val="00E964F5"/>
    <w:rsid w:val="00EA180E"/>
    <w:rsid w:val="00EA5437"/>
    <w:rsid w:val="00EB6793"/>
    <w:rsid w:val="00EC64CE"/>
    <w:rsid w:val="00EE0BBF"/>
    <w:rsid w:val="00F226AF"/>
    <w:rsid w:val="00F3521C"/>
    <w:rsid w:val="00F5451E"/>
    <w:rsid w:val="00F562FF"/>
    <w:rsid w:val="00F77496"/>
    <w:rsid w:val="00F94570"/>
    <w:rsid w:val="00FA33E6"/>
    <w:rsid w:val="00FA6A07"/>
    <w:rsid w:val="00FB50C2"/>
    <w:rsid w:val="00FC27D0"/>
    <w:rsid w:val="00FC6D63"/>
    <w:rsid w:val="00FC7AF2"/>
    <w:rsid w:val="00FE0FB7"/>
    <w:rsid w:val="00FE7EAA"/>
    <w:rsid w:val="00FF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7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19A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D67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7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19A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D6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</dc:creator>
  <cp:lastModifiedBy>senior</cp:lastModifiedBy>
  <cp:revision>3</cp:revision>
  <dcterms:created xsi:type="dcterms:W3CDTF">2018-11-11T14:49:00Z</dcterms:created>
  <dcterms:modified xsi:type="dcterms:W3CDTF">2019-01-11T10:28:00Z</dcterms:modified>
</cp:coreProperties>
</file>