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81" w:rsidRDefault="00485F81" w:rsidP="00F07950"/>
    <w:p w:rsidR="00CA37DB" w:rsidRPr="00A20952" w:rsidRDefault="00CA37DB" w:rsidP="00CA37DB">
      <w:pPr>
        <w:spacing w:before="240" w:after="240"/>
        <w:rPr>
          <w:rFonts w:ascii="Times New Roman" w:hAnsi="Times New Roman"/>
          <w:b/>
          <w:bCs/>
          <w:sz w:val="34"/>
          <w:szCs w:val="34"/>
        </w:rPr>
      </w:pPr>
      <w:r w:rsidRPr="00A20952">
        <w:rPr>
          <w:rFonts w:ascii="Times New Roman" w:hAnsi="Times New Roman"/>
          <w:b/>
          <w:bCs/>
          <w:sz w:val="34"/>
          <w:szCs w:val="34"/>
        </w:rPr>
        <w:t>Inspraak voor de Huisve</w:t>
      </w:r>
      <w:r>
        <w:rPr>
          <w:rFonts w:ascii="Times New Roman" w:hAnsi="Times New Roman"/>
          <w:b/>
          <w:bCs/>
          <w:sz w:val="34"/>
          <w:szCs w:val="34"/>
        </w:rPr>
        <w:t>stingsverordening Gouda 2019</w:t>
      </w:r>
      <w:r w:rsidRPr="00A20952">
        <w:rPr>
          <w:rFonts w:ascii="Times New Roman" w:hAnsi="Times New Roman"/>
          <w:b/>
          <w:bCs/>
          <w:sz w:val="34"/>
          <w:szCs w:val="34"/>
        </w:rPr>
        <w:t xml:space="preserve"> </w:t>
      </w:r>
    </w:p>
    <w:p w:rsidR="00A27B07" w:rsidRDefault="00A27B07" w:rsidP="00CA37DB">
      <w:pPr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  <w:bookmarkStart w:id="0" w:name="id1-3-2"/>
      <w:bookmarkStart w:id="1" w:name="id1-3-2-1"/>
      <w:bookmarkStart w:id="2" w:name="id1-3-2-1-1"/>
      <w:bookmarkStart w:id="3" w:name="id1-3-2-1-1-1"/>
      <w:bookmarkEnd w:id="0"/>
      <w:bookmarkEnd w:id="1"/>
      <w:bookmarkEnd w:id="2"/>
      <w:bookmarkEnd w:id="3"/>
      <w:r w:rsidRPr="00A27B07">
        <w:rPr>
          <w:rFonts w:ascii="Times New Roman" w:hAnsi="Times New Roman"/>
          <w:b/>
          <w:bCs/>
          <w:sz w:val="26"/>
          <w:szCs w:val="26"/>
        </w:rPr>
        <w:t>Burgemeester en wethouders van Gouda</w:t>
      </w:r>
      <w:r w:rsidRPr="00A27B07">
        <w:rPr>
          <w:rFonts w:ascii="Times New Roman" w:hAnsi="Times New Roman"/>
          <w:bCs/>
          <w:sz w:val="26"/>
          <w:szCs w:val="26"/>
        </w:rPr>
        <w:t xml:space="preserve"> maken bekend dat zij in hun vergadering van </w:t>
      </w:r>
      <w:r>
        <w:rPr>
          <w:rFonts w:ascii="Times New Roman" w:hAnsi="Times New Roman"/>
          <w:bCs/>
          <w:sz w:val="26"/>
          <w:szCs w:val="26"/>
        </w:rPr>
        <w:br/>
      </w:r>
      <w:bookmarkStart w:id="4" w:name="_GoBack"/>
      <w:bookmarkEnd w:id="4"/>
      <w:r w:rsidRPr="00A27B07">
        <w:rPr>
          <w:rFonts w:ascii="Times New Roman" w:hAnsi="Times New Roman"/>
          <w:bCs/>
          <w:sz w:val="26"/>
          <w:szCs w:val="26"/>
        </w:rPr>
        <w:t xml:space="preserve">18 december 2018 hebben besloten om de concept-Huisvestingsverordening Gouda 2019 vrij te geven voor inspraak gedurende zes weken. </w:t>
      </w:r>
    </w:p>
    <w:p w:rsidR="00230E55" w:rsidRPr="00230E55" w:rsidRDefault="00CA37DB" w:rsidP="00230E55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9A0310">
        <w:rPr>
          <w:rFonts w:ascii="Times New Roman" w:hAnsi="Times New Roman"/>
          <w:sz w:val="26"/>
          <w:szCs w:val="26"/>
        </w:rPr>
        <w:t xml:space="preserve">De gemeente </w:t>
      </w:r>
      <w:r>
        <w:rPr>
          <w:rFonts w:ascii="Times New Roman" w:hAnsi="Times New Roman"/>
          <w:sz w:val="26"/>
          <w:szCs w:val="26"/>
        </w:rPr>
        <w:t xml:space="preserve">Gouda </w:t>
      </w:r>
      <w:r w:rsidRPr="009A0310">
        <w:rPr>
          <w:rFonts w:ascii="Times New Roman" w:hAnsi="Times New Roman"/>
          <w:sz w:val="26"/>
          <w:szCs w:val="26"/>
        </w:rPr>
        <w:t>stelt een nieuwe huisvestingsverordening op. Aanleiding hiervoor is dat de huidige huisvestingsverordening per 1 juli 2019 vervalt</w:t>
      </w:r>
      <w:r>
        <w:rPr>
          <w:rFonts w:ascii="Times New Roman" w:hAnsi="Times New Roman"/>
          <w:sz w:val="26"/>
          <w:szCs w:val="26"/>
        </w:rPr>
        <w:t>.</w:t>
      </w:r>
      <w:r w:rsidRPr="00012E3C">
        <w:rPr>
          <w:rFonts w:ascii="Times New Roman" w:hAnsi="Times New Roman"/>
          <w:sz w:val="26"/>
          <w:szCs w:val="26"/>
        </w:rPr>
        <w:t xml:space="preserve"> </w:t>
      </w:r>
      <w:r w:rsidR="00012E3C" w:rsidRPr="00012E3C">
        <w:rPr>
          <w:rFonts w:ascii="Times New Roman" w:hAnsi="Times New Roman"/>
          <w:sz w:val="26"/>
          <w:szCs w:val="26"/>
        </w:rPr>
        <w:t xml:space="preserve">Een (nieuwe) huisvestingsverordening is nodig om bij </w:t>
      </w:r>
      <w:proofErr w:type="spellStart"/>
      <w:r w:rsidR="00012E3C" w:rsidRPr="00012E3C">
        <w:rPr>
          <w:rFonts w:ascii="Times New Roman" w:hAnsi="Times New Roman"/>
          <w:sz w:val="26"/>
          <w:szCs w:val="26"/>
        </w:rPr>
        <w:t>woningschaarste</w:t>
      </w:r>
      <w:proofErr w:type="spellEnd"/>
      <w:r w:rsidR="00012E3C" w:rsidRPr="00012E3C">
        <w:rPr>
          <w:rFonts w:ascii="Times New Roman" w:hAnsi="Times New Roman"/>
          <w:sz w:val="26"/>
          <w:szCs w:val="26"/>
        </w:rPr>
        <w:t xml:space="preserve"> te kunnen blijven sturen op een transparante, eerlijke en een democratisch gelegitimeerde verdeling van goedkope huurwoningen</w:t>
      </w:r>
      <w:r w:rsidR="00012E3C">
        <w:rPr>
          <w:rFonts w:ascii="Times New Roman" w:hAnsi="Times New Roman"/>
          <w:sz w:val="26"/>
          <w:szCs w:val="26"/>
        </w:rPr>
        <w:t xml:space="preserve">. </w:t>
      </w:r>
      <w:r w:rsidR="00012E3C" w:rsidRPr="00230E55">
        <w:rPr>
          <w:rFonts w:ascii="Times New Roman" w:hAnsi="Times New Roman"/>
          <w:sz w:val="26"/>
          <w:szCs w:val="26"/>
        </w:rPr>
        <w:t>De aanpassingen in de nieuwe huisvestingsverordening</w:t>
      </w:r>
      <w:r w:rsidR="00012E3C">
        <w:rPr>
          <w:rFonts w:ascii="Times New Roman" w:hAnsi="Times New Roman"/>
          <w:sz w:val="26"/>
          <w:szCs w:val="26"/>
        </w:rPr>
        <w:t xml:space="preserve"> betreffen</w:t>
      </w:r>
      <w:r w:rsidR="00012E3C" w:rsidRPr="00230E55">
        <w:rPr>
          <w:rFonts w:ascii="Times New Roman" w:hAnsi="Times New Roman"/>
          <w:sz w:val="26"/>
          <w:szCs w:val="26"/>
        </w:rPr>
        <w:t xml:space="preserve"> vooral diverse technische en redactionele wi</w:t>
      </w:r>
      <w:r w:rsidR="00012E3C">
        <w:rPr>
          <w:rFonts w:ascii="Times New Roman" w:hAnsi="Times New Roman"/>
          <w:sz w:val="26"/>
          <w:szCs w:val="26"/>
        </w:rPr>
        <w:t>jzigingen.</w:t>
      </w:r>
      <w:r w:rsidR="00012E3C" w:rsidRPr="00012E3C">
        <w:rPr>
          <w:rFonts w:ascii="Times New Roman" w:hAnsi="Times New Roman"/>
          <w:sz w:val="26"/>
          <w:szCs w:val="26"/>
        </w:rPr>
        <w:t xml:space="preserve"> </w:t>
      </w:r>
      <w:r w:rsidR="00012E3C" w:rsidRPr="009A0310">
        <w:rPr>
          <w:rFonts w:ascii="Times New Roman" w:hAnsi="Times New Roman"/>
          <w:sz w:val="26"/>
          <w:szCs w:val="26"/>
        </w:rPr>
        <w:t>De huisvestingsverordening bevat regels voor de toewijzing van huurwoningen met een huur tot de liberalisatiegrens (€720,42, prijspeil 2019).</w:t>
      </w:r>
      <w:r w:rsidR="00012E3C" w:rsidRPr="00012E3C">
        <w:t xml:space="preserve"> </w:t>
      </w:r>
      <w:r w:rsidRPr="009A0310">
        <w:rPr>
          <w:rFonts w:ascii="Times New Roman" w:hAnsi="Times New Roman"/>
          <w:sz w:val="26"/>
          <w:szCs w:val="26"/>
        </w:rPr>
        <w:t>De gemeente Gouda werkt hierbij nauw samen met de gemeenten Bodegraven-Reeuwijk</w:t>
      </w:r>
      <w:r>
        <w:rPr>
          <w:rFonts w:ascii="Times New Roman" w:hAnsi="Times New Roman"/>
          <w:sz w:val="26"/>
          <w:szCs w:val="26"/>
        </w:rPr>
        <w:t>,</w:t>
      </w:r>
      <w:r w:rsidRPr="009A0310">
        <w:rPr>
          <w:rFonts w:ascii="Times New Roman" w:hAnsi="Times New Roman"/>
          <w:sz w:val="26"/>
          <w:szCs w:val="26"/>
        </w:rPr>
        <w:t xml:space="preserve"> Waddinxveen en Zuidplas. Het ontwerp is voor de drie gemeenten op hoofdlijnen gelijk, maar  </w:t>
      </w:r>
      <w:r w:rsidR="00012E3C">
        <w:rPr>
          <w:rFonts w:ascii="Times New Roman" w:hAnsi="Times New Roman"/>
          <w:sz w:val="26"/>
          <w:szCs w:val="26"/>
        </w:rPr>
        <w:t xml:space="preserve">kan </w:t>
      </w:r>
      <w:r w:rsidRPr="009A0310">
        <w:rPr>
          <w:rFonts w:ascii="Times New Roman" w:hAnsi="Times New Roman"/>
          <w:sz w:val="26"/>
          <w:szCs w:val="26"/>
        </w:rPr>
        <w:t>lokaal maatwerk</w:t>
      </w:r>
      <w:r w:rsidR="00012E3C">
        <w:rPr>
          <w:rFonts w:ascii="Times New Roman" w:hAnsi="Times New Roman"/>
          <w:sz w:val="26"/>
          <w:szCs w:val="26"/>
        </w:rPr>
        <w:t xml:space="preserve"> bevatten.</w:t>
      </w:r>
    </w:p>
    <w:p w:rsidR="00CA37DB" w:rsidRDefault="00CA37DB" w:rsidP="00CA37DB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bookmarkStart w:id="5" w:name="id1-3-2-2"/>
      <w:bookmarkStart w:id="6" w:name="id1-3-2-2-1"/>
      <w:bookmarkStart w:id="7" w:name="id1-3-2-2-1-1"/>
      <w:bookmarkStart w:id="8" w:name="id1-3-2-2-1-5"/>
      <w:bookmarkEnd w:id="5"/>
      <w:bookmarkEnd w:id="6"/>
      <w:bookmarkEnd w:id="7"/>
      <w:bookmarkEnd w:id="8"/>
      <w:r w:rsidRPr="00A20952">
        <w:rPr>
          <w:rFonts w:ascii="Times New Roman" w:hAnsi="Times New Roman"/>
          <w:sz w:val="26"/>
          <w:szCs w:val="26"/>
        </w:rPr>
        <w:t>Inspraaktermijn</w:t>
      </w:r>
      <w:bookmarkStart w:id="9" w:name="id1-3-2-2-1-6"/>
      <w:bookmarkEnd w:id="9"/>
      <w:r>
        <w:rPr>
          <w:rFonts w:ascii="Times New Roman" w:hAnsi="Times New Roman"/>
          <w:sz w:val="26"/>
          <w:szCs w:val="26"/>
        </w:rPr>
        <w:t xml:space="preserve">: </w:t>
      </w:r>
      <w:r w:rsidRPr="00A20952">
        <w:rPr>
          <w:rFonts w:ascii="Times New Roman" w:hAnsi="Times New Roman"/>
          <w:sz w:val="26"/>
          <w:szCs w:val="26"/>
        </w:rPr>
        <w:t>De inspra</w:t>
      </w:r>
      <w:r>
        <w:rPr>
          <w:rFonts w:ascii="Times New Roman" w:hAnsi="Times New Roman"/>
          <w:sz w:val="26"/>
          <w:szCs w:val="26"/>
        </w:rPr>
        <w:t xml:space="preserve">aktermijn loopt van </w:t>
      </w:r>
      <w:r w:rsidRPr="009A0310">
        <w:rPr>
          <w:rFonts w:ascii="Times New Roman" w:hAnsi="Times New Roman"/>
          <w:sz w:val="26"/>
          <w:szCs w:val="26"/>
        </w:rPr>
        <w:t>17 janu</w:t>
      </w:r>
      <w:r>
        <w:rPr>
          <w:rFonts w:ascii="Times New Roman" w:hAnsi="Times New Roman"/>
          <w:sz w:val="26"/>
          <w:szCs w:val="26"/>
        </w:rPr>
        <w:t>ari tot en met 27 februari 2019</w:t>
      </w:r>
      <w:r w:rsidRPr="00A20952">
        <w:rPr>
          <w:rFonts w:ascii="Times New Roman" w:hAnsi="Times New Roman"/>
          <w:sz w:val="26"/>
          <w:szCs w:val="26"/>
        </w:rPr>
        <w:t xml:space="preserve">. </w:t>
      </w:r>
      <w:bookmarkStart w:id="10" w:name="id1-3-2-2-1-7"/>
      <w:bookmarkEnd w:id="10"/>
    </w:p>
    <w:p w:rsidR="00CA37DB" w:rsidRDefault="00CA37DB" w:rsidP="00CA37DB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CA37DB">
        <w:rPr>
          <w:rFonts w:ascii="Times New Roman" w:hAnsi="Times New Roman"/>
          <w:sz w:val="26"/>
          <w:szCs w:val="26"/>
        </w:rPr>
        <w:t xml:space="preserve">Het ontwerp ligt </w:t>
      </w:r>
      <w:r w:rsidR="00611226">
        <w:rPr>
          <w:rFonts w:ascii="Times New Roman" w:hAnsi="Times New Roman"/>
          <w:sz w:val="26"/>
          <w:szCs w:val="26"/>
        </w:rPr>
        <w:t>gedurende deze termijn t</w:t>
      </w:r>
      <w:r w:rsidRPr="00CA37DB">
        <w:rPr>
          <w:rFonts w:ascii="Times New Roman" w:hAnsi="Times New Roman"/>
          <w:sz w:val="26"/>
          <w:szCs w:val="26"/>
        </w:rPr>
        <w:t>er inzage op de v</w:t>
      </w:r>
      <w:r>
        <w:rPr>
          <w:rFonts w:ascii="Times New Roman" w:hAnsi="Times New Roman"/>
          <w:sz w:val="26"/>
          <w:szCs w:val="26"/>
        </w:rPr>
        <w:t>olgende wijze:</w:t>
      </w:r>
    </w:p>
    <w:p w:rsidR="00CA37DB" w:rsidRDefault="00CA37DB" w:rsidP="00CA37DB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CA37DB">
        <w:rPr>
          <w:rFonts w:ascii="Times New Roman" w:hAnsi="Times New Roman"/>
          <w:sz w:val="26"/>
          <w:szCs w:val="26"/>
        </w:rPr>
        <w:t xml:space="preserve">- digitaal via de </w:t>
      </w:r>
      <w:r>
        <w:rPr>
          <w:rFonts w:ascii="Times New Roman" w:hAnsi="Times New Roman"/>
          <w:sz w:val="26"/>
          <w:szCs w:val="26"/>
        </w:rPr>
        <w:t>website www.gouda.nl/terinzage;</w:t>
      </w:r>
      <w:r>
        <w:rPr>
          <w:rFonts w:ascii="Times New Roman" w:hAnsi="Times New Roman"/>
          <w:sz w:val="26"/>
          <w:szCs w:val="26"/>
        </w:rPr>
        <w:br/>
      </w:r>
      <w:r w:rsidRPr="00CA37DB">
        <w:rPr>
          <w:rFonts w:ascii="Times New Roman" w:hAnsi="Times New Roman"/>
          <w:sz w:val="26"/>
          <w:szCs w:val="26"/>
        </w:rPr>
        <w:t>- op papier tijdens openingsuren in het Huis van de Stad, Burger</w:t>
      </w:r>
      <w:r>
        <w:rPr>
          <w:rFonts w:ascii="Times New Roman" w:hAnsi="Times New Roman"/>
          <w:sz w:val="26"/>
          <w:szCs w:val="26"/>
        </w:rPr>
        <w:t xml:space="preserve">meester Jamesplein 1 te </w:t>
      </w:r>
      <w:r>
        <w:rPr>
          <w:rFonts w:ascii="Times New Roman" w:hAnsi="Times New Roman"/>
          <w:sz w:val="26"/>
          <w:szCs w:val="26"/>
        </w:rPr>
        <w:br/>
        <w:t xml:space="preserve">   Gouda. </w:t>
      </w:r>
      <w:r>
        <w:rPr>
          <w:rFonts w:ascii="Times New Roman" w:hAnsi="Times New Roman"/>
          <w:sz w:val="26"/>
          <w:szCs w:val="26"/>
        </w:rPr>
        <w:br/>
      </w:r>
      <w:r w:rsidRPr="00CA37DB">
        <w:rPr>
          <w:rFonts w:ascii="Times New Roman" w:hAnsi="Times New Roman"/>
          <w:sz w:val="26"/>
          <w:szCs w:val="26"/>
        </w:rPr>
        <w:t>- in het Goudse elektronische gemeenteblad, via www.officielebekendmakingen.nl</w:t>
      </w:r>
    </w:p>
    <w:p w:rsidR="00CA37DB" w:rsidRPr="009A0310" w:rsidRDefault="00CA37DB" w:rsidP="00CA37DB">
      <w:pPr>
        <w:rPr>
          <w:rFonts w:ascii="Times New Roman" w:hAnsi="Times New Roman"/>
          <w:sz w:val="26"/>
          <w:szCs w:val="26"/>
        </w:rPr>
      </w:pPr>
      <w:bookmarkStart w:id="11" w:name="id1-3-2-2-1-8"/>
      <w:bookmarkEnd w:id="11"/>
      <w:r w:rsidRPr="009A0310">
        <w:rPr>
          <w:rFonts w:ascii="Times New Roman" w:hAnsi="Times New Roman"/>
          <w:sz w:val="26"/>
          <w:szCs w:val="26"/>
        </w:rPr>
        <w:t xml:space="preserve">Belanghebbenden kunnen hun zienswijze hierover schriftelijk en mondeling binnen deze termijn indienen bij de gemeente Gouda, ter attentie van de afdeling Ruimtelijk </w:t>
      </w:r>
      <w:r>
        <w:rPr>
          <w:rFonts w:ascii="Times New Roman" w:hAnsi="Times New Roman"/>
          <w:sz w:val="26"/>
          <w:szCs w:val="26"/>
        </w:rPr>
        <w:t>beleid en advies, postbus 1086</w:t>
      </w:r>
      <w:r w:rsidRPr="00CA092A">
        <w:rPr>
          <w:rFonts w:ascii="Times New Roman" w:hAnsi="Times New Roman"/>
          <w:sz w:val="26"/>
          <w:szCs w:val="26"/>
        </w:rPr>
        <w:t>, 2800 BB Gouda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A0310">
        <w:rPr>
          <w:rFonts w:ascii="Times New Roman" w:hAnsi="Times New Roman"/>
          <w:sz w:val="26"/>
          <w:szCs w:val="26"/>
        </w:rPr>
        <w:t>onder vermelding van ‘zienswijze huisvestingsverordening’ of via tel. (0182) 58 82 88 of 14 0182. De zienswijzen zijn openbaar. U kunt gemotiveerd verzoeken om geheimhouding van uw zienswijze.</w:t>
      </w:r>
    </w:p>
    <w:p w:rsidR="000421ED" w:rsidRDefault="000421ED" w:rsidP="00F07950"/>
    <w:sectPr w:rsidR="000421ED" w:rsidSect="00BC4836">
      <w:pgSz w:w="11906" w:h="16838" w:code="9"/>
      <w:pgMar w:top="1418" w:right="113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D59"/>
    <w:multiLevelType w:val="hybridMultilevel"/>
    <w:tmpl w:val="5E82279C"/>
    <w:lvl w:ilvl="0" w:tplc="93085B3C">
      <w:start w:val="1"/>
      <w:numFmt w:val="bullet"/>
      <w:pStyle w:val="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D222F75"/>
    <w:multiLevelType w:val="hybridMultilevel"/>
    <w:tmpl w:val="8DA47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225A"/>
    <w:multiLevelType w:val="hybridMultilevel"/>
    <w:tmpl w:val="8CFC0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B"/>
    <w:rsid w:val="00012E3C"/>
    <w:rsid w:val="000255CF"/>
    <w:rsid w:val="00035180"/>
    <w:rsid w:val="00041BF3"/>
    <w:rsid w:val="000421ED"/>
    <w:rsid w:val="00061C53"/>
    <w:rsid w:val="00094152"/>
    <w:rsid w:val="000E0BA2"/>
    <w:rsid w:val="00121027"/>
    <w:rsid w:val="00133D50"/>
    <w:rsid w:val="00140646"/>
    <w:rsid w:val="0015096D"/>
    <w:rsid w:val="001627E9"/>
    <w:rsid w:val="001657F0"/>
    <w:rsid w:val="001A07F0"/>
    <w:rsid w:val="001D22B3"/>
    <w:rsid w:val="001E644A"/>
    <w:rsid w:val="001F37C6"/>
    <w:rsid w:val="00230E55"/>
    <w:rsid w:val="00237BC8"/>
    <w:rsid w:val="00244D3F"/>
    <w:rsid w:val="0026591E"/>
    <w:rsid w:val="00281D36"/>
    <w:rsid w:val="002D5055"/>
    <w:rsid w:val="0033505A"/>
    <w:rsid w:val="003A633E"/>
    <w:rsid w:val="003D19BB"/>
    <w:rsid w:val="004026E1"/>
    <w:rsid w:val="00407910"/>
    <w:rsid w:val="00467F0B"/>
    <w:rsid w:val="00485F81"/>
    <w:rsid w:val="004D4FFA"/>
    <w:rsid w:val="00513ABF"/>
    <w:rsid w:val="00564547"/>
    <w:rsid w:val="00565FFA"/>
    <w:rsid w:val="0058272F"/>
    <w:rsid w:val="005A56D7"/>
    <w:rsid w:val="005B345E"/>
    <w:rsid w:val="005C28F8"/>
    <w:rsid w:val="00611226"/>
    <w:rsid w:val="006237FB"/>
    <w:rsid w:val="0063302B"/>
    <w:rsid w:val="006665E1"/>
    <w:rsid w:val="006A78CD"/>
    <w:rsid w:val="006D481A"/>
    <w:rsid w:val="007E57A4"/>
    <w:rsid w:val="00812327"/>
    <w:rsid w:val="008E3823"/>
    <w:rsid w:val="0090273E"/>
    <w:rsid w:val="0090699F"/>
    <w:rsid w:val="00913D66"/>
    <w:rsid w:val="009D67C5"/>
    <w:rsid w:val="00A0453F"/>
    <w:rsid w:val="00A27B07"/>
    <w:rsid w:val="00A61860"/>
    <w:rsid w:val="00AD3F19"/>
    <w:rsid w:val="00B5128D"/>
    <w:rsid w:val="00B5723E"/>
    <w:rsid w:val="00B65956"/>
    <w:rsid w:val="00B70D24"/>
    <w:rsid w:val="00B86854"/>
    <w:rsid w:val="00BC4836"/>
    <w:rsid w:val="00BF1470"/>
    <w:rsid w:val="00C1503A"/>
    <w:rsid w:val="00C31C27"/>
    <w:rsid w:val="00C43518"/>
    <w:rsid w:val="00CA37DB"/>
    <w:rsid w:val="00D553ED"/>
    <w:rsid w:val="00DD4692"/>
    <w:rsid w:val="00DD6A7C"/>
    <w:rsid w:val="00DE7809"/>
    <w:rsid w:val="00E61970"/>
    <w:rsid w:val="00EC3057"/>
    <w:rsid w:val="00F032DC"/>
    <w:rsid w:val="00F07950"/>
    <w:rsid w:val="00F8401A"/>
    <w:rsid w:val="00F85E92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DDED8B-AE76-4542-B3F4-5DECBD96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19BB"/>
    <w:rPr>
      <w:rFonts w:ascii="Arial" w:hAnsi="Arial"/>
    </w:rPr>
  </w:style>
  <w:style w:type="paragraph" w:styleId="Kop7">
    <w:name w:val="heading 7"/>
    <w:basedOn w:val="Standaard"/>
    <w:next w:val="Standaard"/>
    <w:qFormat/>
    <w:rsid w:val="003D19BB"/>
    <w:pPr>
      <w:keepNext/>
      <w:keepLines/>
      <w:outlineLvl w:val="6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BC4836"/>
    <w:pPr>
      <w:tabs>
        <w:tab w:val="center" w:pos="4819"/>
        <w:tab w:val="right" w:pos="9071"/>
      </w:tabs>
    </w:pPr>
    <w:rPr>
      <w:sz w:val="16"/>
    </w:rPr>
  </w:style>
  <w:style w:type="paragraph" w:styleId="Tekstopmerking">
    <w:name w:val="annotation text"/>
    <w:basedOn w:val="Standaard"/>
    <w:link w:val="TekstopmerkingChar"/>
    <w:semiHidden/>
    <w:rsid w:val="008E3823"/>
    <w:rPr>
      <w:lang w:eastAsia="en-US"/>
    </w:rPr>
  </w:style>
  <w:style w:type="character" w:styleId="Hyperlink">
    <w:name w:val="Hyperlink"/>
    <w:basedOn w:val="Standaardalinea-lettertype"/>
    <w:rsid w:val="003D19BB"/>
    <w:rPr>
      <w:color w:val="FF0000"/>
      <w:u w:val="single"/>
    </w:rPr>
  </w:style>
  <w:style w:type="paragraph" w:customStyle="1" w:styleId="broodtekst">
    <w:name w:val="broodtekst"/>
    <w:basedOn w:val="Standaard"/>
    <w:rsid w:val="003D19BB"/>
    <w:pPr>
      <w:tabs>
        <w:tab w:val="left" w:pos="1701"/>
      </w:tabs>
      <w:ind w:left="1701"/>
    </w:pPr>
  </w:style>
  <w:style w:type="paragraph" w:customStyle="1" w:styleId="Bullet2">
    <w:name w:val="Bullet2"/>
    <w:basedOn w:val="Standaard"/>
    <w:rsid w:val="003D19BB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63302B"/>
    <w:rPr>
      <w:rFonts w:ascii="Arial" w:hAnsi="Arial"/>
    </w:rPr>
  </w:style>
  <w:style w:type="paragraph" w:styleId="Lijstalinea">
    <w:name w:val="List Paragraph"/>
    <w:basedOn w:val="Standaard"/>
    <w:link w:val="LijstalineaChar"/>
    <w:uiPriority w:val="34"/>
    <w:qFormat/>
    <w:rsid w:val="0063302B"/>
    <w:pPr>
      <w:spacing w:after="200"/>
      <w:ind w:left="720"/>
    </w:pPr>
  </w:style>
  <w:style w:type="character" w:styleId="Verwijzingopmerking">
    <w:name w:val="annotation reference"/>
    <w:basedOn w:val="Standaardalinea-lettertype"/>
    <w:rsid w:val="0014064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40646"/>
    <w:rPr>
      <w:b/>
      <w:bCs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40646"/>
    <w:rPr>
      <w:rFonts w:ascii="Arial" w:hAnsi="Arial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rsid w:val="00140646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1406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646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0E0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C372C-D82B-431C-A2C6-F143EE08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72DAB2AB.dotm</Template>
  <TotalTime>13</TotalTime>
  <Pages>1</Pages>
  <Words>254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Geactualiseerde huisvestingsverordening (publicatie woensdag 26 november)</vt:lpstr>
    </vt:vector>
  </TitlesOfParts>
  <Company>Gemeente Waddinxveen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Geactualiseerde huisvestingsverordening (publicatie woensdag 26 november)</dc:title>
  <dc:creator>rosita.Harinandansingh</dc:creator>
  <cp:lastModifiedBy>Heer, Joke de</cp:lastModifiedBy>
  <cp:revision>5</cp:revision>
  <cp:lastPrinted>2008-12-18T07:28:00Z</cp:lastPrinted>
  <dcterms:created xsi:type="dcterms:W3CDTF">2018-12-18T09:59:00Z</dcterms:created>
  <dcterms:modified xsi:type="dcterms:W3CDTF">2018-12-18T13:23:00Z</dcterms:modified>
</cp:coreProperties>
</file>