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B61E4" w14:textId="5A01759D" w:rsidR="00632D14" w:rsidRDefault="00632D14" w:rsidP="00EF4E50">
      <w:pPr>
        <w:pStyle w:val="Kop1"/>
      </w:pPr>
      <w:bookmarkStart w:id="0" w:name="_GoBack"/>
      <w:bookmarkEnd w:id="0"/>
      <w:r>
        <w:t xml:space="preserve">Verslag van de GASD-vergadering op </w:t>
      </w:r>
      <w:r w:rsidR="00814276">
        <w:t>18 september</w:t>
      </w:r>
    </w:p>
    <w:p w14:paraId="02A74EA2" w14:textId="77777777" w:rsidR="00632D14" w:rsidRDefault="00632D14" w:rsidP="00632D14">
      <w:r>
        <w:t> </w:t>
      </w:r>
    </w:p>
    <w:p w14:paraId="6780586B" w14:textId="2A6DF7FA" w:rsidR="00632D14" w:rsidRDefault="00632D14" w:rsidP="00632D14">
      <w:r>
        <w:t xml:space="preserve">Plaats        :  </w:t>
      </w:r>
      <w:r w:rsidR="005F729F">
        <w:t>Van Noord</w:t>
      </w:r>
    </w:p>
    <w:p w14:paraId="6D426605" w14:textId="1AFEE255" w:rsidR="00632D14" w:rsidRDefault="00632D14" w:rsidP="00632D14">
      <w:r>
        <w:t>Tijd    :           1</w:t>
      </w:r>
      <w:r w:rsidR="00965E02">
        <w:t>9</w:t>
      </w:r>
      <w:r>
        <w:t>.30 -</w:t>
      </w:r>
      <w:r w:rsidR="00965E02">
        <w:t>22</w:t>
      </w:r>
      <w:r>
        <w:t>.00 uur</w:t>
      </w:r>
    </w:p>
    <w:p w14:paraId="2750BB70" w14:textId="77777777" w:rsidR="00632D14" w:rsidRDefault="00632D14" w:rsidP="00632D14"/>
    <w:p w14:paraId="56E74AC9" w14:textId="6D9CB4C2" w:rsidR="00632D14" w:rsidRDefault="00632D14" w:rsidP="00632D14">
      <w:r>
        <w:t xml:space="preserve">Aanwezig; </w:t>
      </w:r>
      <w:r w:rsidR="007F3D10">
        <w:t xml:space="preserve">Linda Boot (Vervangend voorziter) </w:t>
      </w:r>
      <w:r w:rsidR="00814276">
        <w:t xml:space="preserve"> </w:t>
      </w:r>
      <w:r>
        <w:t xml:space="preserve">Petra Hamm, Annet Keijzer, Kees van der Spek, Mohamed Fallah, Gerard Schotanus en vanuit de GCR </w:t>
      </w:r>
      <w:r w:rsidR="00814276">
        <w:t>Lucia Liefaart</w:t>
      </w:r>
      <w:r>
        <w:t>.</w:t>
      </w:r>
      <w:r w:rsidR="00814276">
        <w:t xml:space="preserve"> Carine van der Horst, Joyce Niesten,  </w:t>
      </w:r>
      <w:r w:rsidR="003546B7" w:rsidRPr="003546B7">
        <w:t>Sarah Kastanja en Arina de Gier</w:t>
      </w:r>
      <w:r w:rsidR="003546B7">
        <w:t xml:space="preserve">. </w:t>
      </w:r>
      <w:r>
        <w:t> </w:t>
      </w:r>
    </w:p>
    <w:p w14:paraId="44A9E727" w14:textId="7F0F29FF" w:rsidR="007F3D10" w:rsidRDefault="007F3D10" w:rsidP="007F3D10">
      <w:pPr>
        <w:pStyle w:val="Lijstalinea"/>
        <w:numPr>
          <w:ilvl w:val="0"/>
          <w:numId w:val="3"/>
        </w:numPr>
      </w:pPr>
      <w:r>
        <w:t xml:space="preserve">Na voorstelronde vertellen Joyce en Carine over het proces voor visie ontwikkeling in het sociaal domein. </w:t>
      </w:r>
    </w:p>
    <w:p w14:paraId="5B283A50" w14:textId="679B3B00" w:rsidR="00374C09" w:rsidRDefault="00814276" w:rsidP="00632D14">
      <w:r>
        <w:t xml:space="preserve">Joyce Niesten: </w:t>
      </w:r>
      <w:r w:rsidR="007F3D10">
        <w:t xml:space="preserve">Zij zijn </w:t>
      </w:r>
      <w:r>
        <w:t>beg</w:t>
      </w:r>
      <w:r w:rsidR="007F3D10">
        <w:t>o</w:t>
      </w:r>
      <w:r>
        <w:t xml:space="preserve">nnen met het vorm geven aan een visie die breder is dan </w:t>
      </w:r>
      <w:r w:rsidR="007F3D10">
        <w:t>het huidige</w:t>
      </w:r>
      <w:r>
        <w:t xml:space="preserve"> sociaal domein. </w:t>
      </w:r>
      <w:r w:rsidR="007F3D10">
        <w:t>N</w:t>
      </w:r>
      <w:r w:rsidR="001B4DAF">
        <w:t>og niet bekend hoe breed</w:t>
      </w:r>
      <w:r w:rsidR="007F3D10">
        <w:t xml:space="preserve"> het uiteindelijk wordt</w:t>
      </w:r>
      <w:r w:rsidR="001B4DAF">
        <w:t xml:space="preserve">, maar </w:t>
      </w:r>
      <w:r>
        <w:t xml:space="preserve">het betreft nu alleen al WMO, jeugdwet, onderwijs, gezondheid, sport, cultuur, veiligheid. </w:t>
      </w:r>
      <w:r w:rsidR="00374C09">
        <w:t>D</w:t>
      </w:r>
      <w:r w:rsidR="00EB3081">
        <w:t>a</w:t>
      </w:r>
      <w:r w:rsidR="00374C09">
        <w:t>t betekent niet dat het sociaal domein wordt uitgebreid, maar dat meer gekeken wor</w:t>
      </w:r>
      <w:r w:rsidR="002822A3">
        <w:t>d</w:t>
      </w:r>
      <w:r w:rsidR="00374C09">
        <w:t>t a</w:t>
      </w:r>
      <w:r w:rsidR="00EB3081">
        <w:t>a</w:t>
      </w:r>
      <w:r w:rsidR="00374C09">
        <w:t>n hoe ander</w:t>
      </w:r>
      <w:r w:rsidR="002822A3">
        <w:t>e</w:t>
      </w:r>
      <w:r w:rsidR="00374C09">
        <w:t xml:space="preserve"> </w:t>
      </w:r>
      <w:r w:rsidR="00EB3081">
        <w:t xml:space="preserve">werkvelden het sociaal domein raken. </w:t>
      </w:r>
    </w:p>
    <w:p w14:paraId="2C968C60" w14:textId="10C66BE9" w:rsidR="00814276" w:rsidRDefault="00BB0DB8" w:rsidP="00632D14">
      <w:r w:rsidRPr="00BB0DB8">
        <w:rPr>
          <w:b/>
          <w:bCs/>
        </w:rPr>
        <w:t>Lange termijn visie</w:t>
      </w:r>
      <w:r>
        <w:t xml:space="preserve">: </w:t>
      </w:r>
      <w:r w:rsidR="00814276">
        <w:t>Linda, gaat die visie blijven</w:t>
      </w:r>
      <w:r>
        <w:t xml:space="preserve"> als het college wisselt</w:t>
      </w:r>
      <w:r w:rsidR="00814276">
        <w:t xml:space="preserve">: dat weten </w:t>
      </w:r>
      <w:r w:rsidR="007F3D10">
        <w:t>z</w:t>
      </w:r>
      <w:r w:rsidR="00814276">
        <w:t xml:space="preserve">e niet maar </w:t>
      </w:r>
      <w:r w:rsidR="007F3D10">
        <w:t>men wil</w:t>
      </w:r>
      <w:r w:rsidR="00814276">
        <w:t xml:space="preserve"> toch aan een visie werken voor de langere termijn (4 jaar overstijgend). De uitvoering moet flexibel kunnen zijn maar de richting moet wel duidelijk zijn. Zodat de meest kwetsbare groepen hun hulp zullen blijven</w:t>
      </w:r>
      <w:r w:rsidR="007F3D10">
        <w:t xml:space="preserve"> behouden</w:t>
      </w:r>
      <w:r w:rsidR="00814276">
        <w:t xml:space="preserve">. Concrete plannen kunnen de visie volgen en dan concretere uitwerking hebben. Maar nu moeten er toch ook al maatregelen genomen worden terwijl visie nog ontwikkeld wordt. </w:t>
      </w:r>
      <w:r w:rsidR="002822A3">
        <w:t>D</w:t>
      </w:r>
      <w:r w:rsidR="007F3D10">
        <w:t xml:space="preserve">e uitvoering loopt dus deels parallel aan de visie ontwikkeling. </w:t>
      </w:r>
    </w:p>
    <w:p w14:paraId="48F1AE78" w14:textId="10CE128E" w:rsidR="003546B7" w:rsidRDefault="00EB3081" w:rsidP="00632D14">
      <w:r w:rsidRPr="00BB0DB8">
        <w:rPr>
          <w:b/>
          <w:bCs/>
        </w:rPr>
        <w:t>Zorg</w:t>
      </w:r>
      <w:r w:rsidR="00BB0DB8">
        <w:rPr>
          <w:b/>
          <w:bCs/>
        </w:rPr>
        <w:t xml:space="preserve"> implementatie Berenschot</w:t>
      </w:r>
      <w:r>
        <w:t xml:space="preserve">: Het vooruitlopen a.d.h.v. Berenschot is mogelijk een risico. Carine van der Horst:  </w:t>
      </w:r>
      <w:r w:rsidR="007F3D10">
        <w:t xml:space="preserve">de implementatie </w:t>
      </w:r>
      <w:r w:rsidR="002822A3">
        <w:t xml:space="preserve">van het rapport van </w:t>
      </w:r>
      <w:r w:rsidR="007F3D10">
        <w:t xml:space="preserve">Berenschot is </w:t>
      </w:r>
      <w:r>
        <w:t xml:space="preserve">wel in lijn met de politieke verwachting en de financiële realiteit. Berenschot is gebaseerd op het huidige beleid. Dus sluit aan bij wat er al is. </w:t>
      </w:r>
      <w:r w:rsidR="002C43D9">
        <w:t xml:space="preserve">Ook wordt er goede monitoring ingezet op de </w:t>
      </w:r>
      <w:r w:rsidR="003546B7">
        <w:t xml:space="preserve">implementatie van het maatregelenproces van Berenschot. </w:t>
      </w:r>
    </w:p>
    <w:p w14:paraId="5D338E9C" w14:textId="4CAA880F" w:rsidR="001B4DAF" w:rsidRDefault="00814276" w:rsidP="00632D14">
      <w:r>
        <w:t>Er moeten nu financiële maatregelen getroffen worden en er is niet de luxe op de visie te w</w:t>
      </w:r>
      <w:r w:rsidR="002822A3">
        <w:t>achten</w:t>
      </w:r>
      <w:r>
        <w:t xml:space="preserve">. Weten we al hoeveel geld er gaat komen voor de uitvoering van de visie? </w:t>
      </w:r>
      <w:r w:rsidR="001B4DAF">
        <w:t xml:space="preserve">Nee, maar dat neemt niet weg dat je een visie moet ontwikkelen en aan de hand daarvan je geld moet gaan verdelen. </w:t>
      </w:r>
      <w:r w:rsidR="00EB3081">
        <w:t>Die visie moet ervoor zorgen dat er wel continuïteit gaat bestaan</w:t>
      </w:r>
      <w:r w:rsidR="00B269BB">
        <w:t xml:space="preserve">, ook als </w:t>
      </w:r>
      <w:r w:rsidR="00EB3081">
        <w:t xml:space="preserve">er minder financiën zijn. </w:t>
      </w:r>
    </w:p>
    <w:p w14:paraId="09BCC62B" w14:textId="69866F1A" w:rsidR="001B4DAF" w:rsidRDefault="00BB0DB8" w:rsidP="00632D14">
      <w:r w:rsidRPr="00BB0DB8">
        <w:rPr>
          <w:b/>
          <w:bCs/>
        </w:rPr>
        <w:t xml:space="preserve">Het </w:t>
      </w:r>
      <w:r w:rsidR="001B4DAF" w:rsidRPr="00BB0DB8">
        <w:rPr>
          <w:b/>
          <w:bCs/>
        </w:rPr>
        <w:t>Proces</w:t>
      </w:r>
      <w:r w:rsidR="001B4DAF">
        <w:t xml:space="preserve">: Nu bezig met inventariseren welk beleid er is en welke visie daar achter ligt. </w:t>
      </w:r>
      <w:r>
        <w:t xml:space="preserve">Hiervoor </w:t>
      </w:r>
      <w:r w:rsidR="001B4DAF">
        <w:t xml:space="preserve">wordt gekeken naar onderzoeken en informatie uit stadsgesprekken, initiëren van meer burger participatie waar informatie ontbreekt, demografische prognoses etc. </w:t>
      </w:r>
    </w:p>
    <w:p w14:paraId="3BF4B64E" w14:textId="0FE43720" w:rsidR="001B4DAF" w:rsidRDefault="001B4DAF" w:rsidP="00632D14">
      <w:r>
        <w:t xml:space="preserve">Participatie fase </w:t>
      </w:r>
      <w:r w:rsidR="00BB0DB8">
        <w:t xml:space="preserve">gaat </w:t>
      </w:r>
      <w:r>
        <w:t xml:space="preserve">begin volgend jaar van start. </w:t>
      </w:r>
    </w:p>
    <w:p w14:paraId="6AE162BA" w14:textId="5A17598F" w:rsidR="001B4DAF" w:rsidRDefault="002C43D9" w:rsidP="00632D14">
      <w:r>
        <w:t>Het</w:t>
      </w:r>
      <w:r w:rsidR="001B4DAF">
        <w:t xml:space="preserve"> streven voor het presenteren van de hoofdlijnen (een 80% versie) aan het college voor goedkeuren is voor de zomer. Na de zomer uitslag van de </w:t>
      </w:r>
      <w:r w:rsidR="002822A3">
        <w:t xml:space="preserve">bespreking in de </w:t>
      </w:r>
      <w:r w:rsidR="001B4DAF">
        <w:t xml:space="preserve">raad en verder uitschrijven van de visie. </w:t>
      </w:r>
    </w:p>
    <w:p w14:paraId="53CDFF1D" w14:textId="1092C283" w:rsidR="001B4DAF" w:rsidRDefault="001B4DAF" w:rsidP="00632D14">
      <w:r>
        <w:lastRenderedPageBreak/>
        <w:t>Hopelijk start formele route start half november 2026</w:t>
      </w:r>
      <w:r w:rsidR="002822A3">
        <w:t xml:space="preserve"> (2025?)</w:t>
      </w:r>
      <w:r>
        <w:t xml:space="preserve">, dan zal ook de adviesvraag naar de GASD gaan. </w:t>
      </w:r>
      <w:r w:rsidR="00FE793D">
        <w:t xml:space="preserve">Annet stuurt uitnodiging via Jolanda Bouma. </w:t>
      </w:r>
    </w:p>
    <w:p w14:paraId="02198581" w14:textId="04C4F0A6" w:rsidR="00EB3081" w:rsidRDefault="00EB3081" w:rsidP="00632D14">
      <w:r>
        <w:t xml:space="preserve">De vraag is welke rol de GASD al wil spelen in het proces: we willen geen co-creatie. Maar wel op de hoogte zijn van de richting en de ontwikkeling. Mogelijk betrokken in het participatie proces om daarin te adviseren. </w:t>
      </w:r>
    </w:p>
    <w:p w14:paraId="1C965392" w14:textId="4A677648" w:rsidR="001B4DAF" w:rsidRDefault="002C43D9" w:rsidP="00632D14">
      <w:r>
        <w:t xml:space="preserve">De bijeenkomst van 16 oktober zal daar ook een onderdeel van zijn. </w:t>
      </w:r>
      <w:r w:rsidR="00EF4E50">
        <w:t xml:space="preserve">Annet zal Joyce en Carina een uitnodiging sturen via Jolanda Bouma. </w:t>
      </w:r>
    </w:p>
    <w:p w14:paraId="23103571" w14:textId="784CE638" w:rsidR="003546B7" w:rsidRPr="003546B7" w:rsidRDefault="003546B7" w:rsidP="003546B7">
      <w:r w:rsidRPr="003546B7">
        <w:t xml:space="preserve">2. Sarah Kastanja en Arina de Gier – </w:t>
      </w:r>
      <w:r w:rsidR="007F3D10">
        <w:t>vertellen over twe</w:t>
      </w:r>
      <w:r w:rsidR="00CD0766">
        <w:t>e</w:t>
      </w:r>
      <w:r w:rsidR="007F3D10">
        <w:t xml:space="preserve"> wijzigingen in beleidsregels. Betreffende </w:t>
      </w:r>
      <w:r w:rsidRPr="003546B7">
        <w:t>Brede ondersteuni</w:t>
      </w:r>
      <w:r w:rsidR="007F3D10">
        <w:t>ng en jeugdtegoed.</w:t>
      </w:r>
    </w:p>
    <w:p w14:paraId="355CF0B0" w14:textId="7D92DD05" w:rsidR="00DD6472" w:rsidRDefault="00E77FCA" w:rsidP="00E77FCA">
      <w:pPr>
        <w:pStyle w:val="Lijstalinea"/>
        <w:numPr>
          <w:ilvl w:val="0"/>
          <w:numId w:val="1"/>
        </w:numPr>
      </w:pPr>
      <w:r w:rsidRPr="00E77FCA">
        <w:rPr>
          <w:b/>
          <w:bCs/>
        </w:rPr>
        <w:t xml:space="preserve">Beleidsregels voor </w:t>
      </w:r>
      <w:r w:rsidR="003546B7" w:rsidRPr="00E77FCA">
        <w:rPr>
          <w:b/>
          <w:bCs/>
        </w:rPr>
        <w:t>Brede ondersteuning toeslagen affaire</w:t>
      </w:r>
      <w:r w:rsidR="003546B7">
        <w:t xml:space="preserve">: </w:t>
      </w:r>
      <w:r>
        <w:t>Brede ondersteuning is i</w:t>
      </w:r>
      <w:r w:rsidR="003546B7">
        <w:t xml:space="preserve">ngesteld </w:t>
      </w:r>
      <w:r w:rsidR="002822A3">
        <w:t xml:space="preserve">in </w:t>
      </w:r>
      <w:r w:rsidR="003546B7">
        <w:t xml:space="preserve">2020 </w:t>
      </w:r>
      <w:r w:rsidR="002822A3">
        <w:t xml:space="preserve">voor de </w:t>
      </w:r>
      <w:r w:rsidR="003546B7">
        <w:t>hersteloperatie toeslagen</w:t>
      </w:r>
      <w:r w:rsidR="00DD6472">
        <w:t xml:space="preserve">. Gericht op toekomst </w:t>
      </w:r>
      <w:r w:rsidR="007F3D10">
        <w:t xml:space="preserve">van gedupeerden, erkend door UHT. </w:t>
      </w:r>
      <w:r w:rsidR="00DD6472">
        <w:t xml:space="preserve"> </w:t>
      </w:r>
      <w:r w:rsidR="002822A3">
        <w:t>H</w:t>
      </w:r>
      <w:r w:rsidR="00DD6472">
        <w:t>erstel</w:t>
      </w:r>
      <w:r w:rsidR="003546B7">
        <w:t xml:space="preserve"> </w:t>
      </w:r>
      <w:r w:rsidR="00193D01">
        <w:t>en wegnemen van belemmeringen. D</w:t>
      </w:r>
      <w:r w:rsidR="007F3D10">
        <w:t>at betekent</w:t>
      </w:r>
      <w:r w:rsidR="003546B7">
        <w:t xml:space="preserve"> hulp bij </w:t>
      </w:r>
      <w:r w:rsidR="00DD6472">
        <w:t>financiën</w:t>
      </w:r>
      <w:r w:rsidR="003546B7">
        <w:t>, ge</w:t>
      </w:r>
      <w:r w:rsidR="00DD6472">
        <w:t>z</w:t>
      </w:r>
      <w:r w:rsidR="003546B7">
        <w:t>in, werk, wonen en zorg</w:t>
      </w:r>
      <w:r w:rsidR="007F3D10">
        <w:t>.</w:t>
      </w:r>
      <w:r w:rsidR="003546B7">
        <w:t xml:space="preserve"> </w:t>
      </w:r>
      <w:r w:rsidR="007F3D10">
        <w:t>De Gemeente biedt hiertoe g</w:t>
      </w:r>
      <w:r w:rsidR="003546B7">
        <w:t xml:space="preserve">rondige begeleiding, 1 consulent uit vast team als contactpersoon, goed </w:t>
      </w:r>
      <w:r>
        <w:t>geborgd</w:t>
      </w:r>
      <w:r w:rsidR="003546B7">
        <w:t xml:space="preserve"> in de </w:t>
      </w:r>
      <w:r w:rsidR="00BA5BFB">
        <w:t>organisatie</w:t>
      </w:r>
      <w:r w:rsidR="003546B7">
        <w:t xml:space="preserve">. </w:t>
      </w:r>
      <w:r w:rsidR="007F3D10">
        <w:t>Hulp op basis van m</w:t>
      </w:r>
      <w:r w:rsidR="003546B7">
        <w:t>aatwerk.</w:t>
      </w:r>
      <w:r w:rsidR="00CD0766">
        <w:t xml:space="preserve"> Verstrekking</w:t>
      </w:r>
      <w:r w:rsidR="007F3D10">
        <w:t xml:space="preserve"> van middelen </w:t>
      </w:r>
      <w:r w:rsidR="00CD0766">
        <w:t>(therapie/opleiding etc.)</w:t>
      </w:r>
      <w:r w:rsidR="002822A3">
        <w:t xml:space="preserve"> </w:t>
      </w:r>
      <w:r w:rsidR="007F3D10">
        <w:t>op</w:t>
      </w:r>
      <w:r w:rsidR="003546B7">
        <w:t xml:space="preserve"> N</w:t>
      </w:r>
      <w:r w:rsidR="007F3D10">
        <w:t>i</w:t>
      </w:r>
      <w:r w:rsidR="003546B7">
        <w:t>bud</w:t>
      </w:r>
      <w:r w:rsidR="007F3D10">
        <w:t>-</w:t>
      </w:r>
      <w:r w:rsidR="003546B7">
        <w:t xml:space="preserve">norm +20%. </w:t>
      </w:r>
      <w:r w:rsidR="00DD6472">
        <w:t>Gouda</w:t>
      </w:r>
      <w:r w:rsidR="007F3D10">
        <w:t xml:space="preserve"> kent</w:t>
      </w:r>
      <w:r w:rsidR="00DD6472">
        <w:t xml:space="preserve">: </w:t>
      </w:r>
      <w:r w:rsidR="003546B7">
        <w:t xml:space="preserve">236 gedupeerde ouders. </w:t>
      </w:r>
      <w:r w:rsidR="00DD6472">
        <w:t xml:space="preserve">168 kinderen onder 15, 257 kinderen boven 16.  Nu </w:t>
      </w:r>
      <w:r w:rsidR="007F3D10">
        <w:t xml:space="preserve">behandelt de Gemeente </w:t>
      </w:r>
      <w:r w:rsidR="00DD6472">
        <w:t>102 actieve dossiers. Onbekend hoeveel afgerond i</w:t>
      </w:r>
      <w:r w:rsidR="00CD0766">
        <w:t>.</w:t>
      </w:r>
      <w:r w:rsidR="00DD6472">
        <w:t>v</w:t>
      </w:r>
      <w:r w:rsidR="00CD0766">
        <w:t>.</w:t>
      </w:r>
      <w:r w:rsidR="00DD6472">
        <w:t>m</w:t>
      </w:r>
      <w:r w:rsidR="00CD0766">
        <w:t>.</w:t>
      </w:r>
      <w:r w:rsidR="00DD6472">
        <w:t xml:space="preserve"> vertrouwelijkheid. Er kunnen nog nieuwe gedupeerden </w:t>
      </w:r>
      <w:r w:rsidR="002822A3">
        <w:t xml:space="preserve"> zich</w:t>
      </w:r>
      <w:r w:rsidR="00DD6472">
        <w:t xml:space="preserve"> melden. Brede ondersteuning loopt tot eind 2026</w:t>
      </w:r>
      <w:r w:rsidR="007F3D10">
        <w:t xml:space="preserve"> en wordt naar verwachting voortgezet.</w:t>
      </w:r>
      <w:r w:rsidR="00DD6472">
        <w:t xml:space="preserve"> </w:t>
      </w:r>
    </w:p>
    <w:p w14:paraId="73B484BE" w14:textId="1C25D208" w:rsidR="003546B7" w:rsidRDefault="00DD6472" w:rsidP="00DD6472">
      <w:pPr>
        <w:pStyle w:val="Lijstalinea"/>
      </w:pPr>
      <w:r>
        <w:t xml:space="preserve">Uitdagingen: nog niet altijd uitkering UHT, en verkeerde verwachtingen. Het gaat om nieuwe start. Onduidelijkheid landelijk beleid en materiele ondersteuning. </w:t>
      </w:r>
      <w:r w:rsidR="00193D01">
        <w:t xml:space="preserve">Nu </w:t>
      </w:r>
      <w:r w:rsidR="007F3D10">
        <w:t xml:space="preserve">is de </w:t>
      </w:r>
      <w:r w:rsidR="00193D01">
        <w:t xml:space="preserve">maximale doorlooptijd 2 jaar maar </w:t>
      </w:r>
      <w:r w:rsidR="0053287D">
        <w:t xml:space="preserve">traject onderdelen kunnen doorlopen en voor begeleiding na 2 jaar </w:t>
      </w:r>
      <w:r w:rsidR="00193D01">
        <w:t xml:space="preserve">warme overdracht naar reguliere ondersteuning. </w:t>
      </w:r>
    </w:p>
    <w:p w14:paraId="0D8BEDA2" w14:textId="2929EFD5" w:rsidR="00E77FCA" w:rsidRDefault="00E77FCA" w:rsidP="00E77FCA">
      <w:pPr>
        <w:pStyle w:val="Lijstalinea"/>
      </w:pPr>
      <w:r>
        <w:t xml:space="preserve">De beleidsregels zijn gebaseerd op de bestaande uitvoering maar zijn nu schriftelijk gekaderd. </w:t>
      </w:r>
      <w:r w:rsidR="007F3D10">
        <w:t xml:space="preserve">Dit is gedaan zonder adviesprocedure GASD. </w:t>
      </w:r>
      <w:r w:rsidR="00CD0766">
        <w:t xml:space="preserve">De vraag is of hier nog advies over gevraagd moet worden. Ons antwoord is ja. </w:t>
      </w:r>
    </w:p>
    <w:p w14:paraId="3253C887" w14:textId="1BEEEC11" w:rsidR="00E77FCA" w:rsidRDefault="007F3D10" w:rsidP="00E77FCA">
      <w:pPr>
        <w:pStyle w:val="Lijstalinea"/>
      </w:pPr>
      <w:r>
        <w:t>Wij</w:t>
      </w:r>
      <w:r w:rsidR="00E77FCA">
        <w:t xml:space="preserve"> gaan nog alsnog </w:t>
      </w:r>
      <w:r>
        <w:t xml:space="preserve">een </w:t>
      </w:r>
      <w:r w:rsidR="00E77FCA">
        <w:t>advies</w:t>
      </w:r>
      <w:r>
        <w:t>vraag krijgen</w:t>
      </w:r>
      <w:r w:rsidR="00E77FCA">
        <w:t xml:space="preserve"> </w:t>
      </w:r>
      <w:r>
        <w:t>voor</w:t>
      </w:r>
      <w:r w:rsidR="00E77FCA">
        <w:t xml:space="preserve"> deze beleidsregels</w:t>
      </w:r>
      <w:r>
        <w:t xml:space="preserve">. </w:t>
      </w:r>
      <w:r w:rsidR="00E77FCA">
        <w:t xml:space="preserve"> </w:t>
      </w:r>
    </w:p>
    <w:p w14:paraId="756CFDD7" w14:textId="77777777" w:rsidR="00E77FCA" w:rsidRDefault="00E77FCA" w:rsidP="00E77FCA">
      <w:pPr>
        <w:pStyle w:val="Lijstalinea"/>
      </w:pPr>
    </w:p>
    <w:p w14:paraId="3D94B61D" w14:textId="5127ECDB" w:rsidR="00E77FCA" w:rsidRDefault="003546B7" w:rsidP="00E77FCA">
      <w:pPr>
        <w:pStyle w:val="Lijstalinea"/>
        <w:numPr>
          <w:ilvl w:val="0"/>
          <w:numId w:val="1"/>
        </w:numPr>
      </w:pPr>
      <w:r w:rsidRPr="00E77FCA">
        <w:rPr>
          <w:b/>
          <w:bCs/>
        </w:rPr>
        <w:t>Ophogen jeugdtegoed</w:t>
      </w:r>
      <w:r w:rsidR="00632D14" w:rsidRPr="00E77FCA">
        <w:rPr>
          <w:b/>
          <w:bCs/>
        </w:rPr>
        <w:t> </w:t>
      </w:r>
      <w:r w:rsidR="00E77FCA">
        <w:rPr>
          <w:b/>
          <w:bCs/>
        </w:rPr>
        <w:t xml:space="preserve">- </w:t>
      </w:r>
      <w:r w:rsidR="00E77FCA" w:rsidRPr="00E77FCA">
        <w:rPr>
          <w:b/>
          <w:bCs/>
        </w:rPr>
        <w:t>Tegoed op de Rotterdampas gaat omhoog van 150 naar 200,-</w:t>
      </w:r>
      <w:r w:rsidR="00E77FCA">
        <w:rPr>
          <w:b/>
          <w:bCs/>
        </w:rPr>
        <w:t xml:space="preserve"> </w:t>
      </w:r>
      <w:r w:rsidR="00E77FCA" w:rsidRPr="00C331D3">
        <w:t>I</w:t>
      </w:r>
      <w:r w:rsidR="00C331D3" w:rsidRPr="00C331D3">
        <w:t>n</w:t>
      </w:r>
      <w:r w:rsidR="00E77FCA" w:rsidRPr="00C331D3">
        <w:t xml:space="preserve"> </w:t>
      </w:r>
      <w:r w:rsidR="002822A3">
        <w:t xml:space="preserve">het rapport van </w:t>
      </w:r>
      <w:r w:rsidR="00C331D3">
        <w:t>B</w:t>
      </w:r>
      <w:r w:rsidR="00E77FCA" w:rsidRPr="00C331D3">
        <w:t>eenschot is gesteld dat het middentari</w:t>
      </w:r>
      <w:r w:rsidR="00C331D3">
        <w:t>e</w:t>
      </w:r>
      <w:r w:rsidR="00E77FCA" w:rsidRPr="00C331D3">
        <w:t xml:space="preserve">f geschrapt gaat worden. </w:t>
      </w:r>
      <w:r w:rsidR="00C331D3" w:rsidRPr="00C331D3">
        <w:t>Dat betekent dat de mensen met inkomen van 130-150% ge</w:t>
      </w:r>
      <w:r w:rsidR="00C331D3">
        <w:t>e</w:t>
      </w:r>
      <w:r w:rsidR="00C331D3" w:rsidRPr="00C331D3">
        <w:t xml:space="preserve">n korting meer </w:t>
      </w:r>
      <w:r w:rsidR="002822A3">
        <w:t xml:space="preserve">krijgen </w:t>
      </w:r>
      <w:r w:rsidR="00C331D3" w:rsidRPr="00C331D3">
        <w:t xml:space="preserve">op de Rotterdam pas. Deze kregen al niet het kindertegoed. </w:t>
      </w:r>
    </w:p>
    <w:p w14:paraId="60F67F5D" w14:textId="00A4BFDD" w:rsidR="009D5B51" w:rsidRDefault="009D5B51" w:rsidP="00FE793D">
      <w:pPr>
        <w:pStyle w:val="Lijstalinea"/>
      </w:pPr>
      <w:r>
        <w:rPr>
          <w:b/>
          <w:bCs/>
        </w:rPr>
        <w:t>Vraag is of we daar nog advies over gegeven moet worden.</w:t>
      </w:r>
      <w:r>
        <w:t xml:space="preserve"> Is aanpassing van regelgeving dus, ja moet nog even langs ons. </w:t>
      </w:r>
      <w:r w:rsidR="00FE793D">
        <w:t xml:space="preserve">Lucia geeft aan dat de GCR wel gevraagd is hier mee in te stemmen, het midden tarief werd ook nauwelijks gebruikt (Vraag; wat bespaart dat dan t.o.v. verhoging jongerentegoed)  </w:t>
      </w:r>
    </w:p>
    <w:p w14:paraId="342F5C63" w14:textId="110B97E0" w:rsidR="00E77FCA" w:rsidRDefault="00CD0766" w:rsidP="00EF4E50">
      <w:r>
        <w:t xml:space="preserve">3. </w:t>
      </w:r>
      <w:r>
        <w:tab/>
      </w:r>
      <w:r w:rsidR="00FE793D">
        <w:t xml:space="preserve">Kees en Petra </w:t>
      </w:r>
      <w:r w:rsidR="009D5B51">
        <w:t>Terugkoppeling n.a.v. gesprek</w:t>
      </w:r>
      <w:r w:rsidR="002822A3">
        <w:t xml:space="preserve"> over het rapport van </w:t>
      </w:r>
      <w:r w:rsidR="009D5B51">
        <w:t xml:space="preserve">Berenschot met Nadia </w:t>
      </w:r>
      <w:proofErr w:type="spellStart"/>
      <w:r w:rsidR="009D5B51">
        <w:t>Barquioua</w:t>
      </w:r>
      <w:proofErr w:type="spellEnd"/>
      <w:r w:rsidR="009D5B51">
        <w:t xml:space="preserve">. We maken geen nieuw beleid, het zijn wijzigingen in de uitvoering. Ze komen </w:t>
      </w:r>
      <w:r w:rsidR="002822A3">
        <w:t xml:space="preserve">in december </w:t>
      </w:r>
      <w:r w:rsidR="009D5B51">
        <w:t xml:space="preserve">nog een keer vertellen waar men mee bezig is. Men acht het niet aan de orde dat wij het uitvoeringsbeleid in hoeven zien. </w:t>
      </w:r>
      <w:r w:rsidR="00FE793D">
        <w:t>Ze zijn het aan het monitoren en koppelen terug naar ons. W</w:t>
      </w:r>
      <w:r w:rsidR="009D5B51">
        <w:t xml:space="preserve">el zouden ze ons eerder in het proces betrekken. </w:t>
      </w:r>
      <w:r>
        <w:t xml:space="preserve">We merken dat er echter wel beleidsregels aangepast worden n.a.v. </w:t>
      </w:r>
      <w:r w:rsidR="002822A3">
        <w:t xml:space="preserve">het rapport van </w:t>
      </w:r>
      <w:r>
        <w:t xml:space="preserve">Berenschot en worden daar graag in gekend.  </w:t>
      </w:r>
    </w:p>
    <w:p w14:paraId="1093FE85" w14:textId="7978153C" w:rsidR="00EF4E50" w:rsidRDefault="00CD0766" w:rsidP="00632D14">
      <w:r>
        <w:t>4</w:t>
      </w:r>
      <w:r w:rsidR="00632D14">
        <w:t>-   Mededelingen en verslag vergadering  </w:t>
      </w:r>
      <w:r w:rsidR="00FE793D">
        <w:t>17</w:t>
      </w:r>
      <w:r w:rsidR="00632D14">
        <w:t xml:space="preserve"> ju</w:t>
      </w:r>
      <w:r w:rsidR="00FE793D">
        <w:t>l</w:t>
      </w:r>
      <w:r w:rsidR="00632D14">
        <w:t xml:space="preserve">i. </w:t>
      </w:r>
      <w:r w:rsidR="00EF4E50">
        <w:t xml:space="preserve">Verslag is </w:t>
      </w:r>
      <w:r w:rsidR="00FE793D">
        <w:t>Goedgekeurd</w:t>
      </w:r>
    </w:p>
    <w:p w14:paraId="28D5BD2D" w14:textId="77777777" w:rsidR="00EF4E50" w:rsidRDefault="00EF4E50" w:rsidP="00632D14"/>
    <w:p w14:paraId="572ACA63" w14:textId="5540C72D" w:rsidR="00246989" w:rsidRPr="00246989" w:rsidRDefault="00CD0766" w:rsidP="00632D14">
      <w:pPr>
        <w:rPr>
          <w:b/>
          <w:bCs/>
        </w:rPr>
      </w:pPr>
      <w:r>
        <w:rPr>
          <w:b/>
          <w:bCs/>
        </w:rPr>
        <w:lastRenderedPageBreak/>
        <w:t>Behandeling a</w:t>
      </w:r>
      <w:r w:rsidR="00246989" w:rsidRPr="00246989">
        <w:rPr>
          <w:b/>
          <w:bCs/>
        </w:rPr>
        <w:t>genda vergadering 18 september</w:t>
      </w:r>
    </w:p>
    <w:p w14:paraId="3C54D957" w14:textId="7C2710C4" w:rsidR="00632D14" w:rsidRDefault="00FE793D" w:rsidP="00246989">
      <w:pPr>
        <w:pStyle w:val="Lijstalinea"/>
        <w:numPr>
          <w:ilvl w:val="0"/>
          <w:numId w:val="2"/>
        </w:numPr>
      </w:pPr>
      <w:r>
        <w:t>Jolanda vertrekt</w:t>
      </w:r>
      <w:r w:rsidR="00CD0766">
        <w:t xml:space="preserve"> naar een</w:t>
      </w:r>
      <w:r>
        <w:t xml:space="preserve"> ander traject met andere mensen</w:t>
      </w:r>
      <w:r w:rsidR="00CD0766">
        <w:t xml:space="preserve"> en taken</w:t>
      </w:r>
      <w:r>
        <w:t>. Datum overstap en informatie opvolger volgt</w:t>
      </w:r>
    </w:p>
    <w:p w14:paraId="68E010F5" w14:textId="19915152" w:rsidR="0052722A" w:rsidRDefault="00FE793D" w:rsidP="002F2BED">
      <w:pPr>
        <w:pStyle w:val="Lijstalinea"/>
        <w:numPr>
          <w:ilvl w:val="0"/>
          <w:numId w:val="2"/>
        </w:numPr>
      </w:pPr>
      <w:r>
        <w:t xml:space="preserve">Bezoek Yee Mee Yuen over gratis vervoer </w:t>
      </w:r>
      <w:r w:rsidR="002F2BED">
        <w:t xml:space="preserve">is uitgesteld, nieuwe afspraak </w:t>
      </w:r>
      <w:r>
        <w:t xml:space="preserve">volgt </w:t>
      </w:r>
    </w:p>
    <w:p w14:paraId="2959F86C" w14:textId="3966D96E" w:rsidR="00FE793D" w:rsidRDefault="002F2BED" w:rsidP="00246989">
      <w:pPr>
        <w:pStyle w:val="Lijstalinea"/>
        <w:numPr>
          <w:ilvl w:val="0"/>
          <w:numId w:val="2"/>
        </w:numPr>
      </w:pPr>
      <w:r>
        <w:t>Concept a</w:t>
      </w:r>
      <w:r w:rsidR="00FE793D">
        <w:t>dvies aanvraag beleidsregels leerlingenvervoer</w:t>
      </w:r>
      <w:r>
        <w:t xml:space="preserve"> is opgesteld</w:t>
      </w:r>
      <w:r w:rsidR="00E3715D">
        <w:t>.</w:t>
      </w:r>
      <w:r w:rsidR="00FE793D">
        <w:t xml:space="preserve"> Petra en MO hebben gesprek gehad bij de gemeente over beleidsregels leerlingenvervoer. In principe akkoord met het advies, wel wat aandachtspunten aangestipt. </w:t>
      </w:r>
      <w:r>
        <w:t xml:space="preserve">Lucia meldt terecht dat de GCR in deze adviesvraag niet is betrokken. Is over het hoofd gezien omdat het een kleine aanpassing op reeds afgerond advies was, maar wel aandachtspunt voor volgende keer. </w:t>
      </w:r>
    </w:p>
    <w:p w14:paraId="606D9F8A" w14:textId="4BE6C447" w:rsidR="00246989" w:rsidRDefault="00246989" w:rsidP="00246989">
      <w:pPr>
        <w:pStyle w:val="Lijstalinea"/>
        <w:numPr>
          <w:ilvl w:val="0"/>
          <w:numId w:val="2"/>
        </w:numPr>
      </w:pPr>
      <w:r>
        <w:t>Advies aanraag WMO en jeugd</w:t>
      </w:r>
      <w:r w:rsidR="002F2BED">
        <w:t xml:space="preserve"> komt in Oktober</w:t>
      </w:r>
      <w:r>
        <w:t xml:space="preserve">, Petra en Gerard melden zich aan als </w:t>
      </w:r>
      <w:r w:rsidR="00C24794">
        <w:t>potentiële</w:t>
      </w:r>
      <w:r>
        <w:t xml:space="preserve"> </w:t>
      </w:r>
      <w:r w:rsidR="00C24794">
        <w:t>kandidaten</w:t>
      </w:r>
    </w:p>
    <w:p w14:paraId="0303C0D0" w14:textId="427D0333" w:rsidR="00246989" w:rsidRDefault="002F2BED" w:rsidP="00246989">
      <w:pPr>
        <w:pStyle w:val="Lijstalinea"/>
        <w:numPr>
          <w:ilvl w:val="0"/>
          <w:numId w:val="2"/>
        </w:numPr>
      </w:pPr>
      <w:r>
        <w:t xml:space="preserve">Gerard: </w:t>
      </w:r>
      <w:r w:rsidR="00246989">
        <w:t xml:space="preserve">Woonzorgvisie </w:t>
      </w:r>
      <w:r w:rsidR="00E3715D">
        <w:t xml:space="preserve">en </w:t>
      </w:r>
      <w:r w:rsidR="00246989">
        <w:t xml:space="preserve">gedeelde zorg levert vragen op. Dat willen we graag voorbereidend bespreken in de vergadering in november. </w:t>
      </w:r>
    </w:p>
    <w:p w14:paraId="0DFFD0FA" w14:textId="04CE398E" w:rsidR="0052722A" w:rsidRDefault="002F2BED" w:rsidP="00246989">
      <w:pPr>
        <w:pStyle w:val="Lijstalinea"/>
        <w:numPr>
          <w:ilvl w:val="0"/>
          <w:numId w:val="2"/>
        </w:numPr>
      </w:pPr>
      <w:r>
        <w:t xml:space="preserve">Het </w:t>
      </w:r>
      <w:r w:rsidR="0052722A">
        <w:t>Lustrum was heel gezellig en goed georganiseerd</w:t>
      </w:r>
      <w:r>
        <w:t>. Mensen waren h</w:t>
      </w:r>
      <w:r w:rsidR="00E3715D">
        <w:t>e</w:t>
      </w:r>
      <w:r>
        <w:t>el blij. Een</w:t>
      </w:r>
      <w:r w:rsidR="0052722A">
        <w:t xml:space="preserve"> aandac</w:t>
      </w:r>
      <w:r w:rsidR="00C24794">
        <w:t>h</w:t>
      </w:r>
      <w:r w:rsidR="0052722A">
        <w:t>tspunt ook voor 16 oktober. Mensen schieten geld voor maar dat komt niet makkelijk terug</w:t>
      </w:r>
      <w:r>
        <w:t xml:space="preserve"> van de Gemeente</w:t>
      </w:r>
      <w:r w:rsidR="0052722A">
        <w:t xml:space="preserve">. </w:t>
      </w:r>
      <w:r>
        <w:t>Het is b</w:t>
      </w:r>
      <w:r w:rsidR="0052722A">
        <w:t xml:space="preserve">eter om een factuur te laten sturen aan Gerard. </w:t>
      </w:r>
    </w:p>
    <w:p w14:paraId="0625B44F" w14:textId="7682B381" w:rsidR="0052722A" w:rsidRDefault="002F2BED" w:rsidP="00246989">
      <w:pPr>
        <w:pStyle w:val="Lijstalinea"/>
        <w:numPr>
          <w:ilvl w:val="0"/>
          <w:numId w:val="2"/>
        </w:numPr>
      </w:pPr>
      <w:r>
        <w:t>Ver</w:t>
      </w:r>
      <w:r w:rsidR="00E3715D">
        <w:t>g</w:t>
      </w:r>
      <w:r>
        <w:t xml:space="preserve">adering </w:t>
      </w:r>
      <w:r w:rsidR="0052722A">
        <w:t xml:space="preserve">Gemeente raad : thuiszitters, is scholing en niet sociaal domein. </w:t>
      </w:r>
    </w:p>
    <w:p w14:paraId="66A8ADF5" w14:textId="3C84523B" w:rsidR="0052722A" w:rsidRDefault="0052722A" w:rsidP="00246989">
      <w:pPr>
        <w:pStyle w:val="Lijstalinea"/>
        <w:numPr>
          <w:ilvl w:val="0"/>
          <w:numId w:val="2"/>
        </w:numPr>
      </w:pPr>
      <w:r>
        <w:t xml:space="preserve">Radenoverleg terugkoppeling </w:t>
      </w:r>
      <w:r w:rsidR="00C24794">
        <w:t>G</w:t>
      </w:r>
      <w:r>
        <w:t xml:space="preserve">erard, veel </w:t>
      </w:r>
      <w:r w:rsidR="00C24794">
        <w:t>cliëntenraden</w:t>
      </w:r>
      <w:r>
        <w:t xml:space="preserve"> aanwezig. Agressie richting personeel en </w:t>
      </w:r>
      <w:r w:rsidR="00C24794">
        <w:t>mede cliënten</w:t>
      </w:r>
      <w:r>
        <w:t xml:space="preserve"> neemt toe a</w:t>
      </w:r>
      <w:r w:rsidR="00C24794">
        <w:t>.</w:t>
      </w:r>
      <w:r>
        <w:t>g</w:t>
      </w:r>
      <w:r w:rsidR="00C24794">
        <w:t>.</w:t>
      </w:r>
      <w:r>
        <w:t>v</w:t>
      </w:r>
      <w:r w:rsidR="00C24794">
        <w:t>.</w:t>
      </w:r>
      <w:r>
        <w:t xml:space="preserve"> minder personeel</w:t>
      </w:r>
      <w:r w:rsidR="00C24794">
        <w:t>/bezuinigingen</w:t>
      </w:r>
      <w:r>
        <w:t xml:space="preserve">. PVB 24 uur zorg. </w:t>
      </w:r>
      <w:r w:rsidR="00C24794">
        <w:t xml:space="preserve">Zuidplas maakt ook een nieuwe visie Sociaal Domein. </w:t>
      </w:r>
    </w:p>
    <w:p w14:paraId="2B775476" w14:textId="0F2D618A" w:rsidR="00C24794" w:rsidRDefault="00C24794" w:rsidP="00246989">
      <w:pPr>
        <w:pStyle w:val="Lijstalinea"/>
        <w:numPr>
          <w:ilvl w:val="0"/>
          <w:numId w:val="2"/>
        </w:numPr>
      </w:pPr>
      <w:r>
        <w:t xml:space="preserve">Mantelzorgers krijgen minder financiering in andere gemeenten, en </w:t>
      </w:r>
      <w:r w:rsidR="00E3715D">
        <w:t>in G</w:t>
      </w:r>
      <w:r>
        <w:t xml:space="preserve">ouda? </w:t>
      </w:r>
    </w:p>
    <w:p w14:paraId="132D3BC3" w14:textId="2EB22DC5" w:rsidR="0052722A" w:rsidRDefault="00C24794" w:rsidP="00246989">
      <w:pPr>
        <w:pStyle w:val="Lijstalinea"/>
        <w:numPr>
          <w:ilvl w:val="0"/>
          <w:numId w:val="2"/>
        </w:numPr>
      </w:pPr>
      <w:r>
        <w:t xml:space="preserve">10 oktober in het h.v.d.s. dag van dakloosheid </w:t>
      </w:r>
    </w:p>
    <w:p w14:paraId="08E2002D" w14:textId="646A6874" w:rsidR="00C24794" w:rsidRDefault="00E95AD9" w:rsidP="00246989">
      <w:pPr>
        <w:pStyle w:val="Lijstalinea"/>
        <w:numPr>
          <w:ilvl w:val="0"/>
          <w:numId w:val="2"/>
        </w:numPr>
      </w:pPr>
      <w:r>
        <w:t xml:space="preserve">Er is een </w:t>
      </w:r>
      <w:r w:rsidR="00C24794">
        <w:t xml:space="preserve">Convenant voorkomen huisuitzetting </w:t>
      </w:r>
      <w:r>
        <w:t>in Gouda, samenwerking woni</w:t>
      </w:r>
      <w:r w:rsidR="00347550">
        <w:t>n</w:t>
      </w:r>
      <w:r>
        <w:t>gbouw</w:t>
      </w:r>
    </w:p>
    <w:p w14:paraId="4F6EDCBE" w14:textId="7442F272" w:rsidR="00E95AD9" w:rsidRDefault="00E95AD9" w:rsidP="00246989">
      <w:pPr>
        <w:pStyle w:val="Lijstalinea"/>
        <w:numPr>
          <w:ilvl w:val="0"/>
          <w:numId w:val="2"/>
        </w:numPr>
      </w:pPr>
      <w:r>
        <w:t xml:space="preserve">6 november theaterdiner in de </w:t>
      </w:r>
      <w:proofErr w:type="spellStart"/>
      <w:r>
        <w:t>Hanepraaij</w:t>
      </w:r>
      <w:proofErr w:type="spellEnd"/>
      <w:r>
        <w:t>, mag ik je kusssen? Toekom</w:t>
      </w:r>
      <w:r w:rsidR="00347550">
        <w:t>s</w:t>
      </w:r>
      <w:r>
        <w:t>t van de zorg samen vormgeven, wie wil</w:t>
      </w:r>
      <w:r w:rsidR="00147620">
        <w:t xml:space="preserve"> mee</w:t>
      </w:r>
      <w:r>
        <w:t xml:space="preserve">? </w:t>
      </w:r>
      <w:r w:rsidR="00147620">
        <w:t>Gerard stuurt de uitnodiging rond.</w:t>
      </w:r>
    </w:p>
    <w:p w14:paraId="1F7BBD4A" w14:textId="01A86809" w:rsidR="006B63FF" w:rsidRDefault="006B63FF" w:rsidP="006B63FF">
      <w:pPr>
        <w:pStyle w:val="Lijstalinea"/>
        <w:numPr>
          <w:ilvl w:val="0"/>
          <w:numId w:val="2"/>
        </w:numPr>
      </w:pPr>
      <w:r>
        <w:t xml:space="preserve">16 oktober, uitnodigingen eruit, 41 aanmeldingen inclusief ons. Streven is naar 70 deelnemers. Programma is klaar, locatie geboekt. Vraag aan de leden van de GASD om actief deel te nemen door het gesprek te bewaken aan </w:t>
      </w:r>
    </w:p>
    <w:p w14:paraId="3DF0E1DD" w14:textId="1A5AC206" w:rsidR="006B63FF" w:rsidRDefault="006B63FF" w:rsidP="006B63FF">
      <w:pPr>
        <w:pStyle w:val="Lijstalinea"/>
        <w:numPr>
          <w:ilvl w:val="0"/>
          <w:numId w:val="2"/>
        </w:numPr>
      </w:pPr>
      <w:r>
        <w:t>Cursussen</w:t>
      </w:r>
      <w:r w:rsidR="00147620">
        <w:t xml:space="preserve"> en deelnemers:</w:t>
      </w:r>
    </w:p>
    <w:p w14:paraId="55F99F75" w14:textId="495CB2AB" w:rsidR="006B63FF" w:rsidRDefault="006B63FF" w:rsidP="00147620">
      <w:pPr>
        <w:pStyle w:val="Lijstalinea"/>
        <w:numPr>
          <w:ilvl w:val="1"/>
          <w:numId w:val="2"/>
        </w:numPr>
      </w:pPr>
      <w:r>
        <w:t>Linda 25 sept WMO</w:t>
      </w:r>
    </w:p>
    <w:p w14:paraId="081F25D7" w14:textId="0BB94571" w:rsidR="006B63FF" w:rsidRDefault="006B63FF" w:rsidP="00147620">
      <w:pPr>
        <w:pStyle w:val="Lijstalinea"/>
        <w:numPr>
          <w:ilvl w:val="1"/>
          <w:numId w:val="2"/>
        </w:numPr>
      </w:pPr>
      <w:r>
        <w:t>P-wet 6 oktober Annet</w:t>
      </w:r>
    </w:p>
    <w:p w14:paraId="525353F9" w14:textId="65087D2A" w:rsidR="006B63FF" w:rsidRDefault="006B63FF" w:rsidP="00147620">
      <w:pPr>
        <w:pStyle w:val="Lijstalinea"/>
        <w:numPr>
          <w:ilvl w:val="1"/>
          <w:numId w:val="2"/>
        </w:numPr>
      </w:pPr>
      <w:r>
        <w:t>A</w:t>
      </w:r>
      <w:r w:rsidR="00147620">
        <w:t>.</w:t>
      </w:r>
      <w:r>
        <w:t>I</w:t>
      </w:r>
      <w:r w:rsidR="00147620">
        <w:t>.</w:t>
      </w:r>
      <w:r>
        <w:t xml:space="preserve"> Sociaal domein 11 en 27 november Gerard</w:t>
      </w:r>
    </w:p>
    <w:p w14:paraId="75B6C324" w14:textId="329C81F7" w:rsidR="006B63FF" w:rsidRDefault="006B63FF" w:rsidP="00147620">
      <w:pPr>
        <w:pStyle w:val="Lijstalinea"/>
        <w:numPr>
          <w:ilvl w:val="0"/>
          <w:numId w:val="2"/>
        </w:numPr>
      </w:pPr>
      <w:r>
        <w:t>Conceptagenda</w:t>
      </w:r>
      <w:r w:rsidR="00147620">
        <w:t xml:space="preserve"> is rondgesturd, er zijn </w:t>
      </w:r>
      <w:r>
        <w:t>twee wijzigingen</w:t>
      </w:r>
      <w:r w:rsidR="00147620">
        <w:t xml:space="preserve">. NL: </w:t>
      </w:r>
      <w:r>
        <w:t xml:space="preserve"> 21 mei</w:t>
      </w:r>
      <w:r w:rsidR="00147620">
        <w:t xml:space="preserve"> wordt</w:t>
      </w:r>
      <w:r>
        <w:t xml:space="preserve"> 28 mei</w:t>
      </w:r>
      <w:r w:rsidR="00147620">
        <w:t xml:space="preserve"> en</w:t>
      </w:r>
      <w:r>
        <w:t xml:space="preserve"> 18 jun</w:t>
      </w:r>
      <w:r w:rsidR="00147620">
        <w:t xml:space="preserve">i wordt </w:t>
      </w:r>
      <w:r>
        <w:t xml:space="preserve"> 25 juni </w:t>
      </w:r>
      <w:r w:rsidR="00965E02">
        <w:t xml:space="preserve">. Hiertegen zijn </w:t>
      </w:r>
      <w:r>
        <w:t>geen bezwaren</w:t>
      </w:r>
    </w:p>
    <w:p w14:paraId="36A27B56" w14:textId="77777777" w:rsidR="00246989" w:rsidRDefault="00246989" w:rsidP="00632D14"/>
    <w:p w14:paraId="3C6E7340" w14:textId="77777777" w:rsidR="006B63FF" w:rsidRDefault="00632D14" w:rsidP="006B63FF">
      <w:r>
        <w:t xml:space="preserve">4-   </w:t>
      </w:r>
      <w:r w:rsidR="006B63FF">
        <w:t xml:space="preserve">Rondvraag- </w:t>
      </w:r>
    </w:p>
    <w:p w14:paraId="50FA6807" w14:textId="501A788D" w:rsidR="007A743D" w:rsidRDefault="00965E02" w:rsidP="006B63FF">
      <w:r>
        <w:t xml:space="preserve">Annet en Petra ruilen de aanwezigheid bij de GCR op resp. 16 oktober en 20 november. </w:t>
      </w:r>
    </w:p>
    <w:p w14:paraId="78406789" w14:textId="7B077683" w:rsidR="00965E02" w:rsidRDefault="00965E02" w:rsidP="006B63FF">
      <w:r>
        <w:t xml:space="preserve">Linda sluit de vergadering. </w:t>
      </w:r>
    </w:p>
    <w:sectPr w:rsidR="00965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EC3"/>
    <w:multiLevelType w:val="hybridMultilevel"/>
    <w:tmpl w:val="8A98591A"/>
    <w:lvl w:ilvl="0" w:tplc="00C8799A">
      <w:start w:val="23"/>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2133746"/>
    <w:multiLevelType w:val="hybridMultilevel"/>
    <w:tmpl w:val="727426B8"/>
    <w:lvl w:ilvl="0" w:tplc="3FD8A6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A4F235A"/>
    <w:multiLevelType w:val="hybridMultilevel"/>
    <w:tmpl w:val="720CD61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14"/>
    <w:rsid w:val="00042788"/>
    <w:rsid w:val="00147620"/>
    <w:rsid w:val="00193D01"/>
    <w:rsid w:val="001B4DAF"/>
    <w:rsid w:val="001C2348"/>
    <w:rsid w:val="0021539D"/>
    <w:rsid w:val="00246989"/>
    <w:rsid w:val="002822A3"/>
    <w:rsid w:val="002B2F4B"/>
    <w:rsid w:val="002C43D9"/>
    <w:rsid w:val="002F2BED"/>
    <w:rsid w:val="00345E0C"/>
    <w:rsid w:val="00347550"/>
    <w:rsid w:val="003546B7"/>
    <w:rsid w:val="00374C09"/>
    <w:rsid w:val="003C68E5"/>
    <w:rsid w:val="00514538"/>
    <w:rsid w:val="0052722A"/>
    <w:rsid w:val="0053287D"/>
    <w:rsid w:val="005F729F"/>
    <w:rsid w:val="00632D14"/>
    <w:rsid w:val="006B63FF"/>
    <w:rsid w:val="007A743D"/>
    <w:rsid w:val="007D1B42"/>
    <w:rsid w:val="007F3D10"/>
    <w:rsid w:val="00814276"/>
    <w:rsid w:val="008C753E"/>
    <w:rsid w:val="00965E02"/>
    <w:rsid w:val="009D5B51"/>
    <w:rsid w:val="00A4016A"/>
    <w:rsid w:val="00AB1211"/>
    <w:rsid w:val="00B269BB"/>
    <w:rsid w:val="00BA5BFB"/>
    <w:rsid w:val="00BB0DB8"/>
    <w:rsid w:val="00C24794"/>
    <w:rsid w:val="00C331D3"/>
    <w:rsid w:val="00CD0766"/>
    <w:rsid w:val="00DD6472"/>
    <w:rsid w:val="00E3715D"/>
    <w:rsid w:val="00E77FCA"/>
    <w:rsid w:val="00E95AD9"/>
    <w:rsid w:val="00EB3081"/>
    <w:rsid w:val="00EF4E50"/>
    <w:rsid w:val="00FE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32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D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D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2D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2D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D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D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D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D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D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D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D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D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D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D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D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D14"/>
    <w:rPr>
      <w:rFonts w:eastAsiaTheme="majorEastAsia" w:cstheme="majorBidi"/>
      <w:color w:val="272727" w:themeColor="text1" w:themeTint="D8"/>
    </w:rPr>
  </w:style>
  <w:style w:type="paragraph" w:styleId="Titel">
    <w:name w:val="Title"/>
    <w:basedOn w:val="Standaard"/>
    <w:next w:val="Standaard"/>
    <w:link w:val="TitelChar"/>
    <w:uiPriority w:val="10"/>
    <w:qFormat/>
    <w:rsid w:val="00632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D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D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D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D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D14"/>
    <w:rPr>
      <w:i/>
      <w:iCs/>
      <w:color w:val="404040" w:themeColor="text1" w:themeTint="BF"/>
    </w:rPr>
  </w:style>
  <w:style w:type="paragraph" w:styleId="Lijstalinea">
    <w:name w:val="List Paragraph"/>
    <w:basedOn w:val="Standaard"/>
    <w:uiPriority w:val="34"/>
    <w:qFormat/>
    <w:rsid w:val="00632D14"/>
    <w:pPr>
      <w:ind w:left="720"/>
      <w:contextualSpacing/>
    </w:pPr>
  </w:style>
  <w:style w:type="character" w:styleId="Intensievebenadrukking">
    <w:name w:val="Intense Emphasis"/>
    <w:basedOn w:val="Standaardalinea-lettertype"/>
    <w:uiPriority w:val="21"/>
    <w:qFormat/>
    <w:rsid w:val="00632D14"/>
    <w:rPr>
      <w:i/>
      <w:iCs/>
      <w:color w:val="0F4761" w:themeColor="accent1" w:themeShade="BF"/>
    </w:rPr>
  </w:style>
  <w:style w:type="paragraph" w:styleId="Duidelijkcitaat">
    <w:name w:val="Intense Quote"/>
    <w:basedOn w:val="Standaard"/>
    <w:next w:val="Standaard"/>
    <w:link w:val="DuidelijkcitaatChar"/>
    <w:uiPriority w:val="30"/>
    <w:qFormat/>
    <w:rsid w:val="00632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D14"/>
    <w:rPr>
      <w:i/>
      <w:iCs/>
      <w:color w:val="0F4761" w:themeColor="accent1" w:themeShade="BF"/>
    </w:rPr>
  </w:style>
  <w:style w:type="character" w:styleId="Intensieveverwijzing">
    <w:name w:val="Intense Reference"/>
    <w:basedOn w:val="Standaardalinea-lettertype"/>
    <w:uiPriority w:val="32"/>
    <w:qFormat/>
    <w:rsid w:val="00632D14"/>
    <w:rPr>
      <w:b/>
      <w:bCs/>
      <w:smallCaps/>
      <w:color w:val="0F4761" w:themeColor="accent1" w:themeShade="BF"/>
      <w:spacing w:val="5"/>
    </w:rPr>
  </w:style>
  <w:style w:type="paragraph" w:styleId="Revisie">
    <w:name w:val="Revision"/>
    <w:hidden/>
    <w:uiPriority w:val="99"/>
    <w:semiHidden/>
    <w:rsid w:val="008C75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32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D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D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2D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2D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D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D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D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D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D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D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D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D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D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D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D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D14"/>
    <w:rPr>
      <w:rFonts w:eastAsiaTheme="majorEastAsia" w:cstheme="majorBidi"/>
      <w:color w:val="272727" w:themeColor="text1" w:themeTint="D8"/>
    </w:rPr>
  </w:style>
  <w:style w:type="paragraph" w:styleId="Titel">
    <w:name w:val="Title"/>
    <w:basedOn w:val="Standaard"/>
    <w:next w:val="Standaard"/>
    <w:link w:val="TitelChar"/>
    <w:uiPriority w:val="10"/>
    <w:qFormat/>
    <w:rsid w:val="00632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D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D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D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D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D14"/>
    <w:rPr>
      <w:i/>
      <w:iCs/>
      <w:color w:val="404040" w:themeColor="text1" w:themeTint="BF"/>
    </w:rPr>
  </w:style>
  <w:style w:type="paragraph" w:styleId="Lijstalinea">
    <w:name w:val="List Paragraph"/>
    <w:basedOn w:val="Standaard"/>
    <w:uiPriority w:val="34"/>
    <w:qFormat/>
    <w:rsid w:val="00632D14"/>
    <w:pPr>
      <w:ind w:left="720"/>
      <w:contextualSpacing/>
    </w:pPr>
  </w:style>
  <w:style w:type="character" w:styleId="Intensievebenadrukking">
    <w:name w:val="Intense Emphasis"/>
    <w:basedOn w:val="Standaardalinea-lettertype"/>
    <w:uiPriority w:val="21"/>
    <w:qFormat/>
    <w:rsid w:val="00632D14"/>
    <w:rPr>
      <w:i/>
      <w:iCs/>
      <w:color w:val="0F4761" w:themeColor="accent1" w:themeShade="BF"/>
    </w:rPr>
  </w:style>
  <w:style w:type="paragraph" w:styleId="Duidelijkcitaat">
    <w:name w:val="Intense Quote"/>
    <w:basedOn w:val="Standaard"/>
    <w:next w:val="Standaard"/>
    <w:link w:val="DuidelijkcitaatChar"/>
    <w:uiPriority w:val="30"/>
    <w:qFormat/>
    <w:rsid w:val="00632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D14"/>
    <w:rPr>
      <w:i/>
      <w:iCs/>
      <w:color w:val="0F4761" w:themeColor="accent1" w:themeShade="BF"/>
    </w:rPr>
  </w:style>
  <w:style w:type="character" w:styleId="Intensieveverwijzing">
    <w:name w:val="Intense Reference"/>
    <w:basedOn w:val="Standaardalinea-lettertype"/>
    <w:uiPriority w:val="32"/>
    <w:qFormat/>
    <w:rsid w:val="00632D14"/>
    <w:rPr>
      <w:b/>
      <w:bCs/>
      <w:smallCaps/>
      <w:color w:val="0F4761" w:themeColor="accent1" w:themeShade="BF"/>
      <w:spacing w:val="5"/>
    </w:rPr>
  </w:style>
  <w:style w:type="paragraph" w:styleId="Revisie">
    <w:name w:val="Revision"/>
    <w:hidden/>
    <w:uiPriority w:val="99"/>
    <w:semiHidden/>
    <w:rsid w:val="008C75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3F3-6F85-459D-A763-5485DD29FEDE}">
  <ds:schemaRefs>
    <ds:schemaRef ds:uri="http://schemas.openxmlformats.org/officeDocument/2006/bibliography"/>
  </ds:schemaRefs>
</ds:datastoreItem>
</file>

<file path=docMetadata/LabelInfo.xml><?xml version="1.0" encoding="utf-8"?>
<clbl:labelList xmlns:clbl="http://schemas.microsoft.com/office/2020/mipLabelMetadata">
  <clbl:label id="{5273b53e-be8d-461f-8174-1077d7c25bb0}" enabled="0" method="" siteId="{5273b53e-be8d-461f-8174-1077d7c25bb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7145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 L.M.E. (Linda)</dc:creator>
  <cp:lastModifiedBy>Gebruiker</cp:lastModifiedBy>
  <cp:revision>2</cp:revision>
  <dcterms:created xsi:type="dcterms:W3CDTF">2025-10-06T14:34:00Z</dcterms:created>
  <dcterms:modified xsi:type="dcterms:W3CDTF">2025-10-06T14:34:00Z</dcterms:modified>
</cp:coreProperties>
</file>